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18A0" w14:textId="1ADC735C" w:rsidR="00E11410" w:rsidRPr="00302B01" w:rsidRDefault="00E11410" w:rsidP="00B1558F">
      <w:pPr>
        <w:spacing w:after="120"/>
        <w:jc w:val="center"/>
        <w:rPr>
          <w:rFonts w:ascii="Times New Roman" w:eastAsia="Times New Roman" w:hAnsi="Times New Roman" w:cs="Times New Roman"/>
          <w:b/>
          <w:bCs/>
          <w:sz w:val="28"/>
          <w:szCs w:val="28"/>
        </w:rPr>
      </w:pPr>
      <w:r w:rsidRPr="00FF1BD9">
        <w:rPr>
          <w:rFonts w:ascii="Times New Roman" w:eastAsia="Times New Roman" w:hAnsi="Times New Roman" w:cs="Times New Roman"/>
          <w:b/>
          <w:bCs/>
          <w:sz w:val="32"/>
          <w:szCs w:val="28"/>
        </w:rPr>
        <w:t>RÉPUBLIQUE DE GUINÉE</w:t>
      </w:r>
    </w:p>
    <w:p w14:paraId="63D197E0" w14:textId="78E7518E" w:rsidR="00E11410" w:rsidRPr="00FF1BD9" w:rsidRDefault="00E11410" w:rsidP="00B1558F">
      <w:pPr>
        <w:spacing w:after="120"/>
        <w:jc w:val="center"/>
        <w:rPr>
          <w:rFonts w:ascii="Times New Roman" w:eastAsia="Times New Roman" w:hAnsi="Times New Roman" w:cs="Times New Roman"/>
          <w:sz w:val="28"/>
          <w:szCs w:val="28"/>
        </w:rPr>
      </w:pPr>
      <w:r w:rsidRPr="00FF1BD9">
        <w:rPr>
          <w:rFonts w:ascii="Times New Roman" w:eastAsia="Times New Roman" w:hAnsi="Times New Roman" w:cs="Times New Roman"/>
          <w:sz w:val="28"/>
          <w:szCs w:val="28"/>
        </w:rPr>
        <w:t>Travail</w:t>
      </w:r>
      <w:r w:rsidR="008E6FEA" w:rsidRPr="00FF1BD9">
        <w:rPr>
          <w:rFonts w:ascii="Times New Roman" w:eastAsia="Times New Roman" w:hAnsi="Times New Roman" w:cs="Times New Roman"/>
          <w:sz w:val="28"/>
          <w:szCs w:val="28"/>
        </w:rPr>
        <w:t xml:space="preserve"> </w:t>
      </w:r>
      <w:r w:rsidRPr="00FF1BD9">
        <w:rPr>
          <w:rFonts w:ascii="Times New Roman" w:eastAsia="Times New Roman" w:hAnsi="Times New Roman" w:cs="Times New Roman"/>
          <w:sz w:val="28"/>
          <w:szCs w:val="28"/>
        </w:rPr>
        <w:t>- Justice- Solidarité</w:t>
      </w:r>
    </w:p>
    <w:p w14:paraId="04230175" w14:textId="164255F5" w:rsidR="00F3416D" w:rsidRPr="00FF1BD9" w:rsidRDefault="003A6963" w:rsidP="00B1558F">
      <w:pPr>
        <w:tabs>
          <w:tab w:val="left" w:pos="708"/>
          <w:tab w:val="left" w:pos="2124"/>
          <w:tab w:val="left" w:pos="2832"/>
          <w:tab w:val="left" w:pos="3540"/>
          <w:tab w:val="left" w:pos="4248"/>
          <w:tab w:val="left" w:pos="4956"/>
          <w:tab w:val="center" w:pos="5048"/>
          <w:tab w:val="left" w:pos="5664"/>
          <w:tab w:val="left" w:pos="6849"/>
        </w:tabs>
        <w:spacing w:after="120"/>
        <w:ind w:left="1418"/>
        <w:jc w:val="center"/>
        <w:rPr>
          <w:rFonts w:ascii="Times New Roman" w:eastAsia="Times New Roman" w:hAnsi="Times New Roman" w:cs="Times New Roman"/>
          <w:sz w:val="28"/>
          <w:szCs w:val="28"/>
        </w:rPr>
      </w:pPr>
      <w:r w:rsidRPr="00FF1BD9">
        <w:rPr>
          <w:rFonts w:ascii="Times New Roman" w:hAnsi="Times New Roman" w:cs="Times New Roman"/>
          <w:noProof/>
          <w:sz w:val="28"/>
          <w:szCs w:val="28"/>
          <w:lang w:eastAsia="fr-FR"/>
        </w:rPr>
        <w:drawing>
          <wp:anchor distT="0" distB="0" distL="114300" distR="114300" simplePos="0" relativeHeight="251658241" behindDoc="0" locked="0" layoutInCell="1" allowOverlap="1" wp14:anchorId="19D5C96D" wp14:editId="3574C688">
            <wp:simplePos x="0" y="0"/>
            <wp:positionH relativeFrom="margin">
              <wp:align>center</wp:align>
            </wp:positionH>
            <wp:positionV relativeFrom="paragraph">
              <wp:posOffset>7707</wp:posOffset>
            </wp:positionV>
            <wp:extent cx="1304925" cy="1209675"/>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1209675"/>
                    </a:xfrm>
                    <a:prstGeom prst="rect">
                      <a:avLst/>
                    </a:prstGeom>
                    <a:noFill/>
                    <a:ln>
                      <a:noFill/>
                    </a:ln>
                  </pic:spPr>
                </pic:pic>
              </a:graphicData>
            </a:graphic>
          </wp:anchor>
        </w:drawing>
      </w:r>
    </w:p>
    <w:p w14:paraId="3A8A68E9" w14:textId="2A927761" w:rsidR="00F3416D" w:rsidRPr="00FF1BD9" w:rsidRDefault="00F3416D" w:rsidP="00B1558F">
      <w:pPr>
        <w:tabs>
          <w:tab w:val="left" w:pos="708"/>
          <w:tab w:val="left" w:pos="2124"/>
          <w:tab w:val="left" w:pos="2832"/>
          <w:tab w:val="left" w:pos="3540"/>
          <w:tab w:val="left" w:pos="4248"/>
          <w:tab w:val="left" w:pos="4956"/>
          <w:tab w:val="center" w:pos="5048"/>
          <w:tab w:val="left" w:pos="5664"/>
          <w:tab w:val="left" w:pos="6849"/>
        </w:tabs>
        <w:spacing w:after="120"/>
        <w:ind w:left="1418"/>
        <w:jc w:val="center"/>
        <w:rPr>
          <w:rFonts w:ascii="Times New Roman" w:eastAsia="Times New Roman" w:hAnsi="Times New Roman" w:cs="Times New Roman"/>
          <w:sz w:val="28"/>
          <w:szCs w:val="28"/>
        </w:rPr>
      </w:pPr>
    </w:p>
    <w:p w14:paraId="7ABC5FD6" w14:textId="09E86110" w:rsidR="00E11410" w:rsidRPr="00FF1BD9" w:rsidRDefault="00E11410" w:rsidP="00B1558F">
      <w:pPr>
        <w:tabs>
          <w:tab w:val="left" w:pos="708"/>
          <w:tab w:val="left" w:pos="2124"/>
          <w:tab w:val="left" w:pos="2832"/>
          <w:tab w:val="left" w:pos="3540"/>
          <w:tab w:val="left" w:pos="4248"/>
          <w:tab w:val="left" w:pos="4956"/>
          <w:tab w:val="center" w:pos="5048"/>
          <w:tab w:val="left" w:pos="5664"/>
          <w:tab w:val="left" w:pos="6849"/>
        </w:tabs>
        <w:spacing w:after="120"/>
        <w:ind w:left="1418"/>
        <w:jc w:val="center"/>
        <w:rPr>
          <w:rFonts w:ascii="Times New Roman" w:eastAsia="Times New Roman" w:hAnsi="Times New Roman" w:cs="Times New Roman"/>
          <w:sz w:val="28"/>
          <w:szCs w:val="28"/>
        </w:rPr>
      </w:pPr>
    </w:p>
    <w:p w14:paraId="393E756B" w14:textId="32E05A1C" w:rsidR="004954C2" w:rsidRPr="00751C58" w:rsidRDefault="004954C2" w:rsidP="00B1558F">
      <w:pPr>
        <w:spacing w:after="120"/>
        <w:jc w:val="center"/>
        <w:rPr>
          <w:rFonts w:ascii="Times New Roman" w:eastAsia="Times New Roman" w:hAnsi="Times New Roman" w:cs="Times New Roman"/>
          <w:b/>
          <w:sz w:val="28"/>
          <w:szCs w:val="28"/>
        </w:rPr>
      </w:pPr>
    </w:p>
    <w:p w14:paraId="27B5916D" w14:textId="45070458" w:rsidR="00E11410" w:rsidRPr="00C01121" w:rsidRDefault="00E11410" w:rsidP="00B1558F">
      <w:pPr>
        <w:spacing w:after="120"/>
        <w:jc w:val="center"/>
        <w:rPr>
          <w:rFonts w:ascii="Times New Roman" w:hAnsi="Times New Roman" w:cs="Times New Roman"/>
          <w:sz w:val="44"/>
          <w:szCs w:val="24"/>
        </w:rPr>
      </w:pPr>
      <w:r w:rsidRPr="00C01121">
        <w:rPr>
          <w:rFonts w:ascii="Times New Roman" w:eastAsia="Times New Roman" w:hAnsi="Times New Roman" w:cs="Times New Roman"/>
          <w:b/>
          <w:sz w:val="44"/>
          <w:szCs w:val="24"/>
        </w:rPr>
        <w:t>CONSEIL NATIONAL DE LA TRANSITION</w:t>
      </w:r>
    </w:p>
    <w:p w14:paraId="7B98BFA9" w14:textId="63EDBFF5" w:rsidR="00E11410" w:rsidRPr="00FF1BD9" w:rsidRDefault="00E11410" w:rsidP="00B1558F">
      <w:pPr>
        <w:tabs>
          <w:tab w:val="left" w:pos="3495"/>
        </w:tabs>
        <w:spacing w:after="120"/>
        <w:jc w:val="center"/>
        <w:rPr>
          <w:rFonts w:ascii="Times New Roman" w:hAnsi="Times New Roman" w:cs="Times New Roman"/>
          <w:sz w:val="28"/>
          <w:szCs w:val="28"/>
        </w:rPr>
      </w:pPr>
      <w:r w:rsidRPr="00FF1BD9">
        <w:rPr>
          <w:rFonts w:ascii="Times New Roman" w:hAnsi="Times New Roman" w:cs="Times New Roman"/>
          <w:noProof/>
          <w:sz w:val="28"/>
          <w:szCs w:val="28"/>
          <w:lang w:eastAsia="fr-FR"/>
        </w:rPr>
        <mc:AlternateContent>
          <mc:Choice Requires="wps">
            <w:drawing>
              <wp:anchor distT="4294967295" distB="4294967295" distL="114300" distR="114300" simplePos="0" relativeHeight="251658240" behindDoc="0" locked="0" layoutInCell="1" allowOverlap="1" wp14:anchorId="5365047E" wp14:editId="656A268B">
                <wp:simplePos x="0" y="0"/>
                <wp:positionH relativeFrom="column">
                  <wp:posOffset>2605405</wp:posOffset>
                </wp:positionH>
                <wp:positionV relativeFrom="paragraph">
                  <wp:posOffset>62229</wp:posOffset>
                </wp:positionV>
                <wp:extent cx="932815" cy="0"/>
                <wp:effectExtent l="0" t="0" r="0" b="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2815" cy="0"/>
                        </a:xfrm>
                        <a:prstGeom prst="straightConnector1">
                          <a:avLst/>
                        </a:prstGeom>
                        <a:noFill/>
                        <a:ln w="9326" cap="flat">
                          <a:solidFill>
                            <a:srgbClr val="4A7EBB"/>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7B2244D9" id="_x0000_t32" coordsize="21600,21600" o:spt="32" o:oned="t" path="m,l21600,21600e" filled="f">
                <v:path arrowok="t" fillok="f" o:connecttype="none"/>
                <o:lock v:ext="edit" shapetype="t"/>
              </v:shapetype>
              <v:shape id="Connecteur droit avec flèche 2" o:spid="_x0000_s1026" type="#_x0000_t32" style="position:absolute;margin-left:205.15pt;margin-top:4.9pt;width:73.4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" strokecolor="#4a7ebb" strokeweight=".25906mm">
                <o:lock v:ext="edit" shapetype="f"/>
              </v:shape>
            </w:pict>
          </mc:Fallback>
        </mc:AlternateContent>
      </w:r>
    </w:p>
    <w:p w14:paraId="7E4580CC" w14:textId="726DB7EC" w:rsidR="00CB4F2D" w:rsidRPr="009F0D2D" w:rsidRDefault="00553B3A" w:rsidP="00B1558F">
      <w:pPr>
        <w:tabs>
          <w:tab w:val="left" w:pos="3495"/>
        </w:tabs>
        <w:spacing w:after="120"/>
        <w:jc w:val="center"/>
        <w:rPr>
          <w:rFonts w:ascii="Times New Roman" w:hAnsi="Times New Roman" w:cs="Times New Roman"/>
          <w:b/>
          <w:i/>
          <w:color w:val="FF0000"/>
          <w:sz w:val="72"/>
        </w:rPr>
      </w:pPr>
      <w:r w:rsidRPr="009F0D2D">
        <w:rPr>
          <w:rFonts w:ascii="Times New Roman" w:hAnsi="Times New Roman" w:cs="Times New Roman"/>
          <w:b/>
          <w:i/>
          <w:color w:val="FF0000"/>
          <w:sz w:val="72"/>
        </w:rPr>
        <w:t>N</w:t>
      </w:r>
      <w:r w:rsidR="00F5781B" w:rsidRPr="009F0D2D">
        <w:rPr>
          <w:rFonts w:ascii="Times New Roman" w:hAnsi="Times New Roman" w:cs="Times New Roman"/>
          <w:b/>
          <w:i/>
          <w:color w:val="FF0000"/>
          <w:sz w:val="72"/>
        </w:rPr>
        <w:t>°</w:t>
      </w:r>
      <w:r w:rsidR="00D56A03">
        <w:rPr>
          <w:rFonts w:ascii="Times New Roman" w:hAnsi="Times New Roman" w:cs="Times New Roman"/>
          <w:b/>
          <w:i/>
          <w:color w:val="FF0000"/>
          <w:sz w:val="72"/>
        </w:rPr>
        <w:t xml:space="preserve"> </w:t>
      </w:r>
      <w:r w:rsidR="009F0D2D">
        <w:rPr>
          <w:rFonts w:ascii="Times New Roman" w:hAnsi="Times New Roman" w:cs="Times New Roman"/>
          <w:b/>
          <w:i/>
          <w:color w:val="FF0000"/>
          <w:sz w:val="72"/>
        </w:rPr>
        <w:t>028</w:t>
      </w:r>
    </w:p>
    <w:p w14:paraId="1B8AEE51" w14:textId="1A4668D6" w:rsidR="00EB0293" w:rsidRPr="00D56A03" w:rsidRDefault="00E11410" w:rsidP="009F0D2D">
      <w:pPr>
        <w:spacing w:after="120"/>
        <w:ind w:right="-360"/>
        <w:rPr>
          <w:rFonts w:ascii="Times New Roman" w:hAnsi="Times New Roman" w:cs="Times New Roman"/>
          <w:sz w:val="32"/>
          <w:szCs w:val="32"/>
        </w:rPr>
      </w:pPr>
      <w:r w:rsidRPr="00D56A03">
        <w:rPr>
          <w:rFonts w:ascii="Times New Roman" w:hAnsi="Times New Roman" w:cs="Times New Roman"/>
          <w:sz w:val="32"/>
          <w:szCs w:val="32"/>
        </w:rPr>
        <w:t xml:space="preserve">Enregistré au Secrétariat Central du CNT sous </w:t>
      </w:r>
      <w:r w:rsidR="006231B0" w:rsidRPr="00D56A03">
        <w:rPr>
          <w:rFonts w:ascii="Times New Roman" w:hAnsi="Times New Roman" w:cs="Times New Roman"/>
          <w:sz w:val="32"/>
          <w:szCs w:val="32"/>
        </w:rPr>
        <w:t>le numéro</w:t>
      </w:r>
      <w:r w:rsidRPr="00D56A03">
        <w:rPr>
          <w:rFonts w:ascii="Times New Roman" w:hAnsi="Times New Roman" w:cs="Times New Roman"/>
          <w:sz w:val="32"/>
          <w:szCs w:val="32"/>
        </w:rPr>
        <w:t xml:space="preserve"> N</w:t>
      </w:r>
      <w:r w:rsidR="00D56A03">
        <w:rPr>
          <w:rFonts w:ascii="Times New Roman" w:hAnsi="Times New Roman" w:cs="Times New Roman"/>
          <w:sz w:val="32"/>
          <w:szCs w:val="32"/>
        </w:rPr>
        <w:t xml:space="preserve"> </w:t>
      </w:r>
      <w:r w:rsidR="009F0D2D" w:rsidRPr="00D56A03">
        <w:rPr>
          <w:rFonts w:ascii="Times New Roman" w:hAnsi="Times New Roman" w:cs="Times New Roman"/>
          <w:sz w:val="32"/>
          <w:szCs w:val="32"/>
        </w:rPr>
        <w:t>0944 du</w:t>
      </w:r>
      <w:r w:rsidR="00E11DF5">
        <w:rPr>
          <w:rFonts w:ascii="Times New Roman" w:hAnsi="Times New Roman" w:cs="Times New Roman"/>
          <w:sz w:val="32"/>
          <w:szCs w:val="32"/>
        </w:rPr>
        <w:t xml:space="preserve"> </w:t>
      </w:r>
      <w:r w:rsidR="009F0D2D" w:rsidRPr="00D56A03">
        <w:rPr>
          <w:rFonts w:ascii="Times New Roman" w:hAnsi="Times New Roman" w:cs="Times New Roman"/>
          <w:sz w:val="32"/>
          <w:szCs w:val="32"/>
        </w:rPr>
        <w:t>04/06/</w:t>
      </w:r>
      <w:r w:rsidR="00240327" w:rsidRPr="00D56A03">
        <w:rPr>
          <w:rFonts w:ascii="Times New Roman" w:hAnsi="Times New Roman" w:cs="Times New Roman"/>
          <w:sz w:val="32"/>
          <w:szCs w:val="32"/>
        </w:rPr>
        <w:t>2025</w:t>
      </w:r>
    </w:p>
    <w:p w14:paraId="67FF37A8" w14:textId="77777777" w:rsidR="004954C2" w:rsidRPr="00FF1BD9" w:rsidRDefault="004954C2" w:rsidP="00B1558F">
      <w:pPr>
        <w:spacing w:after="120"/>
        <w:ind w:right="-360"/>
        <w:jc w:val="center"/>
        <w:rPr>
          <w:rFonts w:ascii="Times New Roman" w:hAnsi="Times New Roman" w:cs="Times New Roman"/>
          <w:sz w:val="28"/>
          <w:szCs w:val="28"/>
        </w:rPr>
      </w:pPr>
    </w:p>
    <w:p w14:paraId="34D055C0" w14:textId="572AB563" w:rsidR="009A4D78" w:rsidRPr="00FF1BD9" w:rsidRDefault="00E11410" w:rsidP="00B1558F">
      <w:pPr>
        <w:spacing w:after="120"/>
        <w:jc w:val="center"/>
        <w:rPr>
          <w:rFonts w:ascii="Times New Roman" w:hAnsi="Times New Roman" w:cs="Times New Roman"/>
          <w:b/>
          <w:bCs/>
          <w:sz w:val="28"/>
          <w:szCs w:val="28"/>
        </w:rPr>
      </w:pPr>
      <w:r w:rsidRPr="00FF1BD9">
        <w:rPr>
          <w:rFonts w:ascii="Times New Roman" w:hAnsi="Times New Roman" w:cs="Times New Roman"/>
          <w:noProof/>
          <w:sz w:val="28"/>
          <w:szCs w:val="28"/>
          <w:lang w:eastAsia="fr-FR"/>
        </w:rPr>
        <mc:AlternateContent>
          <mc:Choice Requires="wps">
            <w:drawing>
              <wp:anchor distT="0" distB="0" distL="114300" distR="114300" simplePos="0" relativeHeight="251658242" behindDoc="0" locked="0" layoutInCell="1" allowOverlap="1" wp14:anchorId="34559B5B" wp14:editId="2506FB5D">
                <wp:simplePos x="0" y="0"/>
                <wp:positionH relativeFrom="column">
                  <wp:posOffset>236106</wp:posOffset>
                </wp:positionH>
                <wp:positionV relativeFrom="paragraph">
                  <wp:posOffset>-726</wp:posOffset>
                </wp:positionV>
                <wp:extent cx="5284215" cy="5786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4215" cy="578670"/>
                        </a:xfrm>
                        <a:prstGeom prst="rect">
                          <a:avLst/>
                        </a:prstGeom>
                        <a:solidFill>
                          <a:srgbClr val="4F81BD"/>
                        </a:solidFill>
                        <a:ln cap="flat">
                          <a:noFill/>
                          <a:prstDash val="solid"/>
                        </a:ln>
                      </wps:spPr>
                      <wps:txbx>
                        <w:txbxContent>
                          <w:p w14:paraId="5C521DAF" w14:textId="0B22DE3A" w:rsidR="003D541F" w:rsidRDefault="003D541F" w:rsidP="00E11410">
                            <w:pPr>
                              <w:jc w:val="center"/>
                            </w:pPr>
                            <w:r>
                              <w:rPr>
                                <w:color w:val="FFFFFF"/>
                                <w:sz w:val="72"/>
                              </w:rPr>
                              <w:t>SESSION 2025</w:t>
                            </w:r>
                          </w:p>
                        </w:txbxContent>
                      </wps:txbx>
                      <wps:bodyPr vert="horz" wrap="square" lIns="0" tIns="0" rIns="0" bIns="0" anchor="t" anchorCtr="0" compatLnSpc="0">
                        <a:noAutofit/>
                      </wps:bodyPr>
                    </wps:wsp>
                  </a:graphicData>
                </a:graphic>
              </wp:anchor>
            </w:drawing>
          </mc:Choice>
          <mc:Fallback>
            <w:pict>
              <v:rect w14:anchorId="34559B5B" id="Rectangle 3" o:spid="_x0000_s1026" style="position:absolute;left:0;text-align:left;margin-left:18.6pt;margin-top:-.05pt;width:416.1pt;height:45.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" fillcolor="#4f81bd" stroked="f">
                <v:textbox inset="0,0,0,0">
                  <w:txbxContent>
                    <w:p w14:paraId="5C521DAF" w14:textId="0B22DE3A" w:rsidR="003D541F" w:rsidRDefault="003D541F" w:rsidP="00E11410">
                      <w:pPr>
                        <w:jc w:val="center"/>
                      </w:pPr>
                      <w:r>
                        <w:rPr>
                          <w:color w:val="FFFFFF"/>
                          <w:sz w:val="72"/>
                        </w:rPr>
                        <w:t>SESSION 2025</w:t>
                      </w:r>
                    </w:p>
                  </w:txbxContent>
                </v:textbox>
              </v:rect>
            </w:pict>
          </mc:Fallback>
        </mc:AlternateContent>
      </w:r>
    </w:p>
    <w:p w14:paraId="08A01D28" w14:textId="77777777" w:rsidR="002E3B1F" w:rsidRDefault="002E3B1F" w:rsidP="00B1558F">
      <w:pPr>
        <w:spacing w:after="120"/>
        <w:jc w:val="center"/>
        <w:rPr>
          <w:rFonts w:ascii="Times New Roman" w:hAnsi="Times New Roman" w:cs="Times New Roman"/>
          <w:b/>
          <w:bCs/>
          <w:sz w:val="28"/>
          <w:szCs w:val="28"/>
        </w:rPr>
      </w:pPr>
    </w:p>
    <w:p w14:paraId="1469D3A6" w14:textId="77777777" w:rsidR="004954C2" w:rsidRDefault="004954C2" w:rsidP="00B1558F">
      <w:pPr>
        <w:spacing w:after="120"/>
        <w:jc w:val="center"/>
        <w:rPr>
          <w:rFonts w:ascii="Times New Roman" w:hAnsi="Times New Roman" w:cs="Times New Roman"/>
          <w:b/>
          <w:bCs/>
          <w:sz w:val="28"/>
          <w:szCs w:val="28"/>
        </w:rPr>
      </w:pPr>
    </w:p>
    <w:p w14:paraId="0FE2DAA1" w14:textId="4DD10240" w:rsidR="004B4F87" w:rsidRPr="00FF1BD9" w:rsidRDefault="004B4F87" w:rsidP="00B1558F">
      <w:pPr>
        <w:spacing w:after="120"/>
        <w:jc w:val="center"/>
        <w:rPr>
          <w:rFonts w:ascii="Times New Roman" w:hAnsi="Times New Roman" w:cs="Times New Roman"/>
          <w:b/>
          <w:bCs/>
          <w:sz w:val="28"/>
          <w:szCs w:val="28"/>
        </w:rPr>
      </w:pPr>
      <w:r w:rsidRPr="00FF1BD9">
        <w:rPr>
          <w:rFonts w:ascii="Times New Roman" w:hAnsi="Times New Roman" w:cs="Times New Roman"/>
          <w:b/>
          <w:bCs/>
          <w:sz w:val="28"/>
          <w:szCs w:val="28"/>
        </w:rPr>
        <w:t>RAPPORT DE PRESENTATION DES PROJETS DE LOIS PORTANT</w:t>
      </w:r>
      <w:r w:rsidR="004954C2">
        <w:rPr>
          <w:rFonts w:ascii="Times New Roman" w:hAnsi="Times New Roman" w:cs="Times New Roman"/>
          <w:b/>
          <w:bCs/>
          <w:sz w:val="28"/>
          <w:szCs w:val="28"/>
        </w:rPr>
        <w:t> </w:t>
      </w:r>
      <w:r w:rsidRPr="00FF1BD9">
        <w:rPr>
          <w:rFonts w:ascii="Times New Roman" w:hAnsi="Times New Roman" w:cs="Times New Roman"/>
          <w:b/>
          <w:bCs/>
          <w:sz w:val="28"/>
          <w:szCs w:val="28"/>
        </w:rPr>
        <w:t>:</w:t>
      </w:r>
    </w:p>
    <w:p w14:paraId="0CEA0B37" w14:textId="10D5E727" w:rsidR="004B4F87" w:rsidRPr="002F63B1" w:rsidRDefault="004B4F87" w:rsidP="00B1558F">
      <w:pPr>
        <w:pStyle w:val="Paragraphedeliste"/>
        <w:numPr>
          <w:ilvl w:val="0"/>
          <w:numId w:val="3"/>
        </w:numPr>
        <w:spacing w:before="240" w:after="120"/>
        <w:ind w:right="37"/>
        <w:rPr>
          <w:rFonts w:ascii="Times New Roman" w:hAnsi="Times New Roman" w:cs="Times New Roman"/>
          <w:bCs/>
          <w:sz w:val="28"/>
          <w:szCs w:val="28"/>
        </w:rPr>
      </w:pPr>
      <w:r w:rsidRPr="00FF1BD9">
        <w:rPr>
          <w:rFonts w:ascii="Times New Roman" w:hAnsi="Times New Roman" w:cs="Times New Roman"/>
          <w:color w:val="000000" w:themeColor="text1"/>
          <w:sz w:val="28"/>
          <w:szCs w:val="28"/>
        </w:rPr>
        <w:t>Protection et valorisation des instruments traditionnels de musique et de danses</w:t>
      </w:r>
      <w:r w:rsidR="002F63B1" w:rsidRPr="002F63B1">
        <w:rPr>
          <w:rFonts w:ascii="Times New Roman" w:hAnsi="Times New Roman" w:cs="Times New Roman"/>
          <w:bCs/>
          <w:sz w:val="28"/>
          <w:szCs w:val="28"/>
        </w:rPr>
        <w:t xml:space="preserve"> </w:t>
      </w:r>
      <w:r w:rsidR="002F63B1" w:rsidRPr="00FF1BD9">
        <w:rPr>
          <w:rFonts w:ascii="Times New Roman" w:hAnsi="Times New Roman" w:cs="Times New Roman"/>
          <w:bCs/>
          <w:sz w:val="28"/>
          <w:szCs w:val="28"/>
        </w:rPr>
        <w:t>en République de Guinée</w:t>
      </w:r>
      <w:r w:rsidR="00237C2E">
        <w:rPr>
          <w:rFonts w:ascii="Times New Roman" w:hAnsi="Times New Roman" w:cs="Times New Roman"/>
          <w:bCs/>
          <w:sz w:val="28"/>
          <w:szCs w:val="28"/>
        </w:rPr>
        <w:t> </w:t>
      </w:r>
      <w:r w:rsidR="00237C2E">
        <w:rPr>
          <w:rFonts w:ascii="Times New Roman" w:hAnsi="Times New Roman" w:cs="Times New Roman"/>
          <w:color w:val="000000" w:themeColor="text1"/>
          <w:sz w:val="28"/>
          <w:szCs w:val="28"/>
        </w:rPr>
        <w:t>;</w:t>
      </w:r>
    </w:p>
    <w:p w14:paraId="09BCE8DB" w14:textId="31C73E29" w:rsidR="004B4F87" w:rsidRPr="002F63B1" w:rsidRDefault="004B4F87" w:rsidP="00B1558F">
      <w:pPr>
        <w:pStyle w:val="Paragraphedeliste"/>
        <w:numPr>
          <w:ilvl w:val="0"/>
          <w:numId w:val="3"/>
        </w:numPr>
        <w:spacing w:before="240" w:after="120"/>
        <w:ind w:right="37"/>
        <w:rPr>
          <w:rFonts w:ascii="Times New Roman" w:hAnsi="Times New Roman" w:cs="Times New Roman"/>
          <w:bCs/>
          <w:sz w:val="28"/>
          <w:szCs w:val="28"/>
        </w:rPr>
      </w:pPr>
      <w:r w:rsidRPr="00FF1BD9">
        <w:rPr>
          <w:rFonts w:ascii="Times New Roman" w:hAnsi="Times New Roman" w:cs="Times New Roman"/>
          <w:color w:val="000000" w:themeColor="text1"/>
          <w:sz w:val="28"/>
          <w:szCs w:val="28"/>
        </w:rPr>
        <w:t>Organisation des spectacles vivants</w:t>
      </w:r>
      <w:r w:rsidR="002F63B1">
        <w:rPr>
          <w:rFonts w:ascii="Times New Roman" w:hAnsi="Times New Roman" w:cs="Times New Roman"/>
          <w:color w:val="000000" w:themeColor="text1"/>
          <w:sz w:val="28"/>
          <w:szCs w:val="28"/>
        </w:rPr>
        <w:t xml:space="preserve"> </w:t>
      </w:r>
      <w:r w:rsidR="002F63B1" w:rsidRPr="00FF1BD9">
        <w:rPr>
          <w:rFonts w:ascii="Times New Roman" w:hAnsi="Times New Roman" w:cs="Times New Roman"/>
          <w:bCs/>
          <w:sz w:val="28"/>
          <w:szCs w:val="28"/>
        </w:rPr>
        <w:t>en République de Guinée</w:t>
      </w:r>
      <w:r w:rsidR="00237C2E">
        <w:rPr>
          <w:rFonts w:ascii="Times New Roman" w:hAnsi="Times New Roman" w:cs="Times New Roman"/>
          <w:bCs/>
          <w:sz w:val="28"/>
          <w:szCs w:val="28"/>
        </w:rPr>
        <w:t> ;</w:t>
      </w:r>
    </w:p>
    <w:p w14:paraId="57CAF865" w14:textId="326378B2" w:rsidR="00EB571E" w:rsidRPr="00FF1BD9" w:rsidRDefault="00EB571E" w:rsidP="00B1558F">
      <w:pPr>
        <w:pStyle w:val="Paragraphedeliste"/>
        <w:numPr>
          <w:ilvl w:val="0"/>
          <w:numId w:val="3"/>
        </w:numPr>
        <w:spacing w:before="240" w:after="120"/>
        <w:ind w:right="37"/>
        <w:rPr>
          <w:rFonts w:ascii="Times New Roman" w:hAnsi="Times New Roman" w:cs="Times New Roman"/>
          <w:bCs/>
          <w:sz w:val="28"/>
          <w:szCs w:val="28"/>
        </w:rPr>
      </w:pPr>
      <w:r w:rsidRPr="00FF1BD9">
        <w:rPr>
          <w:rFonts w:ascii="Times New Roman" w:hAnsi="Times New Roman" w:cs="Times New Roman"/>
          <w:bCs/>
          <w:sz w:val="28"/>
          <w:szCs w:val="28"/>
        </w:rPr>
        <w:t xml:space="preserve">Statut de l’Artiste et des professionnels de la culture </w:t>
      </w:r>
      <w:bookmarkStart w:id="0" w:name="_Hlk211345298"/>
      <w:r w:rsidRPr="00FF1BD9">
        <w:rPr>
          <w:rFonts w:ascii="Times New Roman" w:hAnsi="Times New Roman" w:cs="Times New Roman"/>
          <w:bCs/>
          <w:sz w:val="28"/>
          <w:szCs w:val="28"/>
        </w:rPr>
        <w:t>en République de Guinée</w:t>
      </w:r>
      <w:r w:rsidR="00237C2E">
        <w:rPr>
          <w:rFonts w:ascii="Times New Roman" w:hAnsi="Times New Roman" w:cs="Times New Roman"/>
          <w:bCs/>
          <w:sz w:val="28"/>
          <w:szCs w:val="28"/>
        </w:rPr>
        <w:t> ;</w:t>
      </w:r>
    </w:p>
    <w:bookmarkEnd w:id="0"/>
    <w:p w14:paraId="2F3DC74E" w14:textId="2D1A0E2C" w:rsidR="004B4F87" w:rsidRPr="002F63B1" w:rsidRDefault="00FF1BD9" w:rsidP="00B1558F">
      <w:pPr>
        <w:pStyle w:val="Paragraphedeliste"/>
        <w:numPr>
          <w:ilvl w:val="0"/>
          <w:numId w:val="3"/>
        </w:numPr>
        <w:spacing w:before="240" w:after="120"/>
        <w:ind w:right="37"/>
        <w:rPr>
          <w:rFonts w:ascii="Times New Roman" w:hAnsi="Times New Roman" w:cs="Times New Roman"/>
          <w:bCs/>
          <w:sz w:val="28"/>
          <w:szCs w:val="28"/>
        </w:rPr>
      </w:pPr>
      <w:r w:rsidRPr="00FF1BD9">
        <w:rPr>
          <w:rFonts w:ascii="Times New Roman" w:hAnsi="Times New Roman" w:cs="Times New Roman"/>
          <w:bCs/>
          <w:color w:val="000000" w:themeColor="text1"/>
          <w:sz w:val="28"/>
          <w:szCs w:val="28"/>
        </w:rPr>
        <w:t>O</w:t>
      </w:r>
      <w:r w:rsidR="004B4F87" w:rsidRPr="00FF1BD9">
        <w:rPr>
          <w:rFonts w:ascii="Times New Roman" w:hAnsi="Times New Roman" w:cs="Times New Roman"/>
          <w:bCs/>
          <w:color w:val="000000" w:themeColor="text1"/>
          <w:sz w:val="28"/>
          <w:szCs w:val="28"/>
        </w:rPr>
        <w:t xml:space="preserve">rganisation des Métiers du Cinéma </w:t>
      </w:r>
      <w:r w:rsidR="002F63B1" w:rsidRPr="00FF1BD9">
        <w:rPr>
          <w:rFonts w:ascii="Times New Roman" w:hAnsi="Times New Roman" w:cs="Times New Roman"/>
          <w:bCs/>
          <w:sz w:val="28"/>
          <w:szCs w:val="28"/>
        </w:rPr>
        <w:t>en République de Guinée</w:t>
      </w:r>
      <w:r w:rsidR="00237C2E">
        <w:rPr>
          <w:rFonts w:ascii="Times New Roman" w:hAnsi="Times New Roman" w:cs="Times New Roman"/>
          <w:bCs/>
          <w:sz w:val="28"/>
          <w:szCs w:val="28"/>
        </w:rPr>
        <w:t>.</w:t>
      </w:r>
    </w:p>
    <w:p w14:paraId="009C702A" w14:textId="77777777" w:rsidR="004954C2" w:rsidRDefault="004954C2" w:rsidP="00B1558F">
      <w:pPr>
        <w:tabs>
          <w:tab w:val="center" w:pos="5048"/>
          <w:tab w:val="left" w:pos="7322"/>
        </w:tabs>
        <w:spacing w:after="120"/>
        <w:jc w:val="center"/>
        <w:rPr>
          <w:rFonts w:ascii="Times New Roman" w:hAnsi="Times New Roman" w:cs="Times New Roman"/>
          <w:b/>
          <w:sz w:val="28"/>
          <w:szCs w:val="28"/>
        </w:rPr>
      </w:pPr>
    </w:p>
    <w:p w14:paraId="4066894E" w14:textId="258F2C1F" w:rsidR="004B4F87" w:rsidRPr="00FF1BD9" w:rsidRDefault="004B4F87" w:rsidP="00B1558F">
      <w:pPr>
        <w:tabs>
          <w:tab w:val="center" w:pos="5048"/>
          <w:tab w:val="left" w:pos="7322"/>
        </w:tabs>
        <w:spacing w:after="120"/>
        <w:jc w:val="center"/>
        <w:rPr>
          <w:rFonts w:ascii="Times New Roman" w:hAnsi="Times New Roman" w:cs="Times New Roman"/>
          <w:b/>
          <w:sz w:val="28"/>
          <w:szCs w:val="28"/>
        </w:rPr>
      </w:pPr>
      <w:r w:rsidRPr="00FF1BD9">
        <w:rPr>
          <w:rFonts w:ascii="Times New Roman" w:hAnsi="Times New Roman" w:cs="Times New Roman"/>
          <w:b/>
          <w:sz w:val="28"/>
          <w:szCs w:val="28"/>
        </w:rPr>
        <w:t>Fait</w:t>
      </w:r>
    </w:p>
    <w:p w14:paraId="0FD9A12D" w14:textId="1C7D6EEF" w:rsidR="004B4F87" w:rsidRPr="00FF1BD9" w:rsidRDefault="004B4F87" w:rsidP="00B1558F">
      <w:pPr>
        <w:spacing w:after="120"/>
        <w:jc w:val="center"/>
        <w:rPr>
          <w:rFonts w:ascii="Times New Roman" w:hAnsi="Times New Roman" w:cs="Times New Roman"/>
          <w:b/>
          <w:sz w:val="28"/>
          <w:szCs w:val="28"/>
        </w:rPr>
      </w:pPr>
      <w:r w:rsidRPr="00FF1BD9">
        <w:rPr>
          <w:rFonts w:ascii="Times New Roman" w:hAnsi="Times New Roman" w:cs="Times New Roman"/>
          <w:b/>
          <w:sz w:val="28"/>
          <w:szCs w:val="28"/>
        </w:rPr>
        <w:t>Par la Commission Santé, Education, Affaires sociales et Culturelles</w:t>
      </w:r>
    </w:p>
    <w:p w14:paraId="353A7A20" w14:textId="77777777" w:rsidR="0053187F" w:rsidRDefault="0053187F" w:rsidP="00B1558F">
      <w:pPr>
        <w:spacing w:after="120"/>
        <w:jc w:val="center"/>
        <w:rPr>
          <w:rFonts w:ascii="Times New Roman" w:hAnsi="Times New Roman" w:cs="Times New Roman"/>
          <w:sz w:val="28"/>
          <w:szCs w:val="28"/>
        </w:rPr>
      </w:pPr>
    </w:p>
    <w:p w14:paraId="5DEBC880" w14:textId="53D01AA4" w:rsidR="00751C58" w:rsidRPr="00455921" w:rsidRDefault="004B4F87" w:rsidP="00455921">
      <w:pPr>
        <w:spacing w:after="120"/>
        <w:rPr>
          <w:rFonts w:ascii="Times New Roman" w:hAnsi="Times New Roman" w:cs="Times New Roman"/>
          <w:b/>
          <w:i/>
          <w:sz w:val="28"/>
          <w:szCs w:val="28"/>
        </w:rPr>
      </w:pPr>
      <w:r w:rsidRPr="00FF1BD9">
        <w:rPr>
          <w:rFonts w:ascii="Times New Roman" w:hAnsi="Times New Roman" w:cs="Times New Roman"/>
          <w:sz w:val="28"/>
          <w:szCs w:val="28"/>
        </w:rPr>
        <w:t xml:space="preserve">Présenté par le Rapporteur </w:t>
      </w:r>
      <w:r w:rsidRPr="00FF1BD9">
        <w:rPr>
          <w:rFonts w:ascii="Times New Roman" w:hAnsi="Times New Roman" w:cs="Times New Roman"/>
          <w:b/>
          <w:i/>
          <w:sz w:val="28"/>
          <w:szCs w:val="28"/>
        </w:rPr>
        <w:t xml:space="preserve">Honorable </w:t>
      </w:r>
      <w:r w:rsidR="00E95F81" w:rsidRPr="00335C43">
        <w:rPr>
          <w:rFonts w:ascii="Times New Roman" w:hAnsi="Times New Roman" w:cs="Times New Roman"/>
          <w:b/>
          <w:i/>
          <w:color w:val="000000" w:themeColor="text1"/>
          <w:sz w:val="28"/>
          <w:szCs w:val="28"/>
        </w:rPr>
        <w:t>Elhad</w:t>
      </w:r>
      <w:r w:rsidR="00A468DF" w:rsidRPr="00335C43">
        <w:rPr>
          <w:rFonts w:ascii="Times New Roman" w:hAnsi="Times New Roman" w:cs="Times New Roman"/>
          <w:b/>
          <w:i/>
          <w:color w:val="000000" w:themeColor="text1"/>
          <w:sz w:val="28"/>
          <w:szCs w:val="28"/>
        </w:rPr>
        <w:t>j Sékou DORE</w:t>
      </w:r>
    </w:p>
    <w:p w14:paraId="4BA1B045" w14:textId="75872D8F" w:rsidR="002E3B1F" w:rsidRDefault="00B22CF0" w:rsidP="00B1558F">
      <w:pPr>
        <w:tabs>
          <w:tab w:val="center" w:pos="5615"/>
        </w:tabs>
        <w:spacing w:after="120"/>
        <w:jc w:val="right"/>
        <w:rPr>
          <w:rFonts w:ascii="Times New Roman" w:hAnsi="Times New Roman" w:cs="Times New Roman"/>
          <w:b/>
          <w:sz w:val="28"/>
          <w:szCs w:val="28"/>
        </w:rPr>
      </w:pPr>
      <w:r>
        <w:rPr>
          <w:rFonts w:ascii="Times New Roman" w:hAnsi="Times New Roman" w:cs="Times New Roman"/>
          <w:b/>
          <w:sz w:val="28"/>
          <w:szCs w:val="28"/>
        </w:rPr>
        <w:t>Octobre 2025</w:t>
      </w:r>
    </w:p>
    <w:p w14:paraId="14188A3C" w14:textId="7D9C0DFC" w:rsidR="008C324C" w:rsidRPr="005A0ED8" w:rsidRDefault="008C324C" w:rsidP="008E711E">
      <w:pPr>
        <w:tabs>
          <w:tab w:val="center" w:pos="5615"/>
        </w:tabs>
        <w:spacing w:after="120"/>
        <w:rPr>
          <w:rFonts w:ascii="Times New Roman" w:hAnsi="Times New Roman" w:cs="Times New Roman"/>
          <w:sz w:val="32"/>
          <w:szCs w:val="32"/>
        </w:rPr>
      </w:pPr>
      <w:r w:rsidRPr="005A0ED8">
        <w:rPr>
          <w:rFonts w:ascii="Times New Roman" w:hAnsi="Times New Roman" w:cs="Times New Roman"/>
          <w:b/>
          <w:sz w:val="28"/>
          <w:szCs w:val="28"/>
        </w:rPr>
        <w:t>Monsieur le Président du Conseil National de la Transition ;</w:t>
      </w:r>
      <w:r w:rsidRPr="005A0ED8">
        <w:rPr>
          <w:rFonts w:ascii="Times New Roman" w:hAnsi="Times New Roman" w:cs="Times New Roman"/>
          <w:b/>
          <w:sz w:val="28"/>
          <w:szCs w:val="28"/>
        </w:rPr>
        <w:tab/>
      </w:r>
    </w:p>
    <w:p w14:paraId="0C7BD154" w14:textId="6B5A4B03" w:rsidR="008C324C" w:rsidRPr="005A0ED8" w:rsidRDefault="008C324C" w:rsidP="008E711E">
      <w:pPr>
        <w:spacing w:after="120"/>
        <w:rPr>
          <w:rFonts w:ascii="Times New Roman" w:hAnsi="Times New Roman" w:cs="Times New Roman"/>
          <w:b/>
          <w:sz w:val="28"/>
          <w:szCs w:val="28"/>
        </w:rPr>
      </w:pPr>
      <w:r w:rsidRPr="005A0ED8">
        <w:rPr>
          <w:rFonts w:ascii="Times New Roman" w:hAnsi="Times New Roman" w:cs="Times New Roman"/>
          <w:b/>
          <w:sz w:val="28"/>
          <w:szCs w:val="28"/>
        </w:rPr>
        <w:t xml:space="preserve">Chers </w:t>
      </w:r>
      <w:r w:rsidR="00C31A50" w:rsidRPr="005A0ED8">
        <w:rPr>
          <w:rFonts w:ascii="Times New Roman" w:hAnsi="Times New Roman" w:cs="Times New Roman"/>
          <w:b/>
          <w:sz w:val="28"/>
          <w:szCs w:val="28"/>
        </w:rPr>
        <w:t>collègues honorables</w:t>
      </w:r>
      <w:r w:rsidR="000F0DC1" w:rsidRPr="005A0ED8">
        <w:rPr>
          <w:rFonts w:ascii="Times New Roman" w:hAnsi="Times New Roman" w:cs="Times New Roman"/>
          <w:b/>
          <w:sz w:val="28"/>
          <w:szCs w:val="28"/>
        </w:rPr>
        <w:t xml:space="preserve"> </w:t>
      </w:r>
      <w:r w:rsidRPr="005A0ED8">
        <w:rPr>
          <w:rFonts w:ascii="Times New Roman" w:hAnsi="Times New Roman" w:cs="Times New Roman"/>
          <w:b/>
          <w:sz w:val="28"/>
          <w:szCs w:val="28"/>
        </w:rPr>
        <w:t>conseillers nationaux ;</w:t>
      </w:r>
    </w:p>
    <w:p w14:paraId="4B13223C" w14:textId="0290062D" w:rsidR="002A0587" w:rsidRPr="005A0ED8" w:rsidRDefault="002A0587" w:rsidP="008E711E">
      <w:pPr>
        <w:spacing w:after="120"/>
        <w:rPr>
          <w:rFonts w:ascii="Times New Roman" w:hAnsi="Times New Roman" w:cs="Times New Roman"/>
          <w:b/>
          <w:sz w:val="28"/>
          <w:szCs w:val="28"/>
        </w:rPr>
      </w:pPr>
      <w:r w:rsidRPr="005A0ED8">
        <w:rPr>
          <w:rFonts w:ascii="Times New Roman" w:hAnsi="Times New Roman" w:cs="Times New Roman"/>
          <w:b/>
          <w:sz w:val="28"/>
          <w:szCs w:val="28"/>
        </w:rPr>
        <w:t>Mesdames et Messieurs les membres du CNRD</w:t>
      </w:r>
      <w:r w:rsidR="005155DF">
        <w:rPr>
          <w:rFonts w:ascii="Times New Roman" w:hAnsi="Times New Roman" w:cs="Times New Roman"/>
          <w:b/>
          <w:sz w:val="28"/>
          <w:szCs w:val="28"/>
        </w:rPr>
        <w:t> ;</w:t>
      </w:r>
    </w:p>
    <w:p w14:paraId="5A1B5BAD" w14:textId="323635C0" w:rsidR="008C324C" w:rsidRPr="005A0ED8" w:rsidRDefault="005F32FB" w:rsidP="008E711E">
      <w:pPr>
        <w:spacing w:after="120"/>
        <w:rPr>
          <w:rFonts w:ascii="Times New Roman" w:hAnsi="Times New Roman" w:cs="Times New Roman"/>
          <w:b/>
          <w:sz w:val="28"/>
          <w:szCs w:val="28"/>
        </w:rPr>
      </w:pPr>
      <w:r w:rsidRPr="005A0ED8">
        <w:rPr>
          <w:rFonts w:ascii="Times New Roman" w:hAnsi="Times New Roman" w:cs="Times New Roman"/>
          <w:b/>
          <w:sz w:val="28"/>
          <w:szCs w:val="28"/>
        </w:rPr>
        <w:t>Monsieur le représentant</w:t>
      </w:r>
      <w:r w:rsidR="008C324C" w:rsidRPr="005A0ED8">
        <w:rPr>
          <w:rFonts w:ascii="Times New Roman" w:hAnsi="Times New Roman" w:cs="Times New Roman"/>
          <w:b/>
          <w:sz w:val="28"/>
          <w:szCs w:val="28"/>
        </w:rPr>
        <w:t xml:space="preserve"> du Chef de l’Etat auprès des institutions républicaines</w:t>
      </w:r>
      <w:r w:rsidR="003A6963" w:rsidRPr="005A0ED8">
        <w:rPr>
          <w:rFonts w:ascii="Times New Roman" w:hAnsi="Times New Roman" w:cs="Times New Roman"/>
          <w:b/>
          <w:sz w:val="28"/>
          <w:szCs w:val="28"/>
        </w:rPr>
        <w:t> ;</w:t>
      </w:r>
    </w:p>
    <w:p w14:paraId="51440EB6" w14:textId="05411A01" w:rsidR="005F32FB" w:rsidRPr="005A0ED8" w:rsidRDefault="005F32FB" w:rsidP="008E711E">
      <w:pPr>
        <w:spacing w:after="120"/>
        <w:rPr>
          <w:rFonts w:ascii="Times New Roman" w:hAnsi="Times New Roman" w:cs="Times New Roman"/>
          <w:b/>
          <w:sz w:val="28"/>
          <w:szCs w:val="28"/>
        </w:rPr>
      </w:pPr>
      <w:r w:rsidRPr="005A0ED8">
        <w:rPr>
          <w:rFonts w:ascii="Times New Roman" w:hAnsi="Times New Roman" w:cs="Times New Roman"/>
          <w:b/>
          <w:sz w:val="28"/>
          <w:szCs w:val="28"/>
        </w:rPr>
        <w:t>Mesdames et Messieurs les membres du Gouvernement</w:t>
      </w:r>
      <w:r w:rsidR="003A6963" w:rsidRPr="005A0ED8">
        <w:rPr>
          <w:rFonts w:ascii="Times New Roman" w:hAnsi="Times New Roman" w:cs="Times New Roman"/>
          <w:b/>
          <w:sz w:val="28"/>
          <w:szCs w:val="28"/>
        </w:rPr>
        <w:t> ;</w:t>
      </w:r>
    </w:p>
    <w:p w14:paraId="6698E6B2" w14:textId="253A76B1" w:rsidR="008C324C" w:rsidRPr="005A0ED8" w:rsidRDefault="008C324C" w:rsidP="008E711E">
      <w:pPr>
        <w:spacing w:after="120"/>
        <w:rPr>
          <w:rFonts w:ascii="Times New Roman" w:hAnsi="Times New Roman" w:cs="Times New Roman"/>
          <w:b/>
          <w:sz w:val="28"/>
          <w:szCs w:val="28"/>
        </w:rPr>
      </w:pPr>
      <w:r w:rsidRPr="005A0ED8">
        <w:rPr>
          <w:rFonts w:ascii="Times New Roman" w:hAnsi="Times New Roman" w:cs="Times New Roman"/>
          <w:b/>
          <w:sz w:val="28"/>
          <w:szCs w:val="28"/>
        </w:rPr>
        <w:t>Mesdames et Messieu</w:t>
      </w:r>
      <w:r w:rsidR="00640538" w:rsidRPr="005A0ED8">
        <w:rPr>
          <w:rFonts w:ascii="Times New Roman" w:hAnsi="Times New Roman" w:cs="Times New Roman"/>
          <w:b/>
          <w:sz w:val="28"/>
          <w:szCs w:val="28"/>
        </w:rPr>
        <w:t xml:space="preserve">rs les cadres </w:t>
      </w:r>
      <w:r w:rsidR="00E35B30" w:rsidRPr="005A0ED8">
        <w:rPr>
          <w:rFonts w:ascii="Times New Roman" w:hAnsi="Times New Roman" w:cs="Times New Roman"/>
          <w:b/>
          <w:sz w:val="28"/>
          <w:szCs w:val="28"/>
        </w:rPr>
        <w:t xml:space="preserve">du Ministère de </w:t>
      </w:r>
      <w:r w:rsidR="00AE5565" w:rsidRPr="005A0ED8">
        <w:rPr>
          <w:rFonts w:ascii="Times New Roman" w:hAnsi="Times New Roman" w:cs="Times New Roman"/>
          <w:b/>
          <w:sz w:val="28"/>
          <w:szCs w:val="28"/>
        </w:rPr>
        <w:t>la culture et de l’Artisanat</w:t>
      </w:r>
      <w:r w:rsidR="005155DF">
        <w:rPr>
          <w:rFonts w:ascii="Times New Roman" w:hAnsi="Times New Roman" w:cs="Times New Roman"/>
          <w:b/>
          <w:sz w:val="28"/>
          <w:szCs w:val="28"/>
        </w:rPr>
        <w:t> ;</w:t>
      </w:r>
    </w:p>
    <w:p w14:paraId="12D71541" w14:textId="5B79E581" w:rsidR="008C324C" w:rsidRPr="005A0ED8" w:rsidRDefault="008C324C" w:rsidP="008E711E">
      <w:pPr>
        <w:spacing w:after="120"/>
        <w:rPr>
          <w:rFonts w:ascii="Times New Roman" w:hAnsi="Times New Roman" w:cs="Times New Roman"/>
          <w:b/>
          <w:sz w:val="28"/>
          <w:szCs w:val="28"/>
        </w:rPr>
      </w:pPr>
      <w:r w:rsidRPr="005A0ED8">
        <w:rPr>
          <w:rFonts w:ascii="Times New Roman" w:hAnsi="Times New Roman" w:cs="Times New Roman"/>
          <w:b/>
          <w:sz w:val="28"/>
          <w:szCs w:val="28"/>
        </w:rPr>
        <w:t>Mesdame</w:t>
      </w:r>
      <w:r w:rsidR="006D02AD" w:rsidRPr="005A0ED8">
        <w:rPr>
          <w:rFonts w:ascii="Times New Roman" w:hAnsi="Times New Roman" w:cs="Times New Roman"/>
          <w:b/>
          <w:sz w:val="28"/>
          <w:szCs w:val="28"/>
        </w:rPr>
        <w:t>s et Messieurs les cadres de l’Administration P</w:t>
      </w:r>
      <w:r w:rsidRPr="005A0ED8">
        <w:rPr>
          <w:rFonts w:ascii="Times New Roman" w:hAnsi="Times New Roman" w:cs="Times New Roman"/>
          <w:b/>
          <w:sz w:val="28"/>
          <w:szCs w:val="28"/>
        </w:rPr>
        <w:t>arlementaire ;</w:t>
      </w:r>
    </w:p>
    <w:p w14:paraId="6057293D" w14:textId="77777777" w:rsidR="008C324C" w:rsidRPr="005A0ED8" w:rsidRDefault="008C324C" w:rsidP="008E711E">
      <w:pPr>
        <w:spacing w:after="120"/>
        <w:rPr>
          <w:rFonts w:ascii="Times New Roman" w:hAnsi="Times New Roman" w:cs="Times New Roman"/>
          <w:b/>
          <w:sz w:val="28"/>
          <w:szCs w:val="28"/>
        </w:rPr>
      </w:pPr>
      <w:r w:rsidRPr="005A0ED8">
        <w:rPr>
          <w:rFonts w:ascii="Times New Roman" w:hAnsi="Times New Roman" w:cs="Times New Roman"/>
          <w:b/>
          <w:sz w:val="28"/>
          <w:szCs w:val="28"/>
        </w:rPr>
        <w:t>Mesdames et Messieurs ;</w:t>
      </w:r>
    </w:p>
    <w:p w14:paraId="26E76491" w14:textId="66F4989E" w:rsidR="004B4F87" w:rsidRPr="005A0ED8" w:rsidRDefault="008C324C" w:rsidP="008E711E">
      <w:pPr>
        <w:spacing w:after="120"/>
        <w:rPr>
          <w:rFonts w:ascii="Times New Roman" w:hAnsi="Times New Roman" w:cs="Times New Roman"/>
          <w:b/>
          <w:sz w:val="28"/>
          <w:szCs w:val="28"/>
        </w:rPr>
      </w:pPr>
      <w:r w:rsidRPr="005A0ED8">
        <w:rPr>
          <w:rFonts w:ascii="Times New Roman" w:hAnsi="Times New Roman" w:cs="Times New Roman"/>
          <w:b/>
          <w:sz w:val="28"/>
          <w:szCs w:val="28"/>
        </w:rPr>
        <w:t>Distingués invités, tout protocole observé.</w:t>
      </w:r>
    </w:p>
    <w:p w14:paraId="620B16EA" w14:textId="72E99535" w:rsidR="004B4F87" w:rsidRPr="005A0ED8" w:rsidRDefault="004B4F87" w:rsidP="008E711E">
      <w:pPr>
        <w:spacing w:after="120"/>
        <w:rPr>
          <w:rFonts w:ascii="Times New Roman" w:hAnsi="Times New Roman" w:cs="Times New Roman"/>
          <w:color w:val="262626" w:themeColor="text1" w:themeTint="D9"/>
          <w:sz w:val="28"/>
          <w:szCs w:val="28"/>
        </w:rPr>
      </w:pPr>
      <w:r w:rsidRPr="005A0ED8">
        <w:rPr>
          <w:rFonts w:ascii="Times New Roman" w:hAnsi="Times New Roman" w:cs="Times New Roman"/>
          <w:color w:val="262626" w:themeColor="text1" w:themeTint="D9"/>
          <w:sz w:val="28"/>
          <w:szCs w:val="28"/>
        </w:rPr>
        <w:t xml:space="preserve">Le Conseil National de la Transition a été saisi par le gouvernement pour examen et adoption </w:t>
      </w:r>
      <w:r w:rsidR="0087209E" w:rsidRPr="005A0ED8">
        <w:rPr>
          <w:rFonts w:ascii="Times New Roman" w:hAnsi="Times New Roman" w:cs="Times New Roman"/>
          <w:color w:val="262626" w:themeColor="text1" w:themeTint="D9"/>
          <w:sz w:val="28"/>
          <w:szCs w:val="28"/>
        </w:rPr>
        <w:t>d</w:t>
      </w:r>
      <w:r w:rsidRPr="005A0ED8">
        <w:rPr>
          <w:rFonts w:ascii="Times New Roman" w:hAnsi="Times New Roman" w:cs="Times New Roman"/>
          <w:color w:val="262626" w:themeColor="text1" w:themeTint="D9"/>
          <w:sz w:val="28"/>
          <w:szCs w:val="28"/>
        </w:rPr>
        <w:t xml:space="preserve">es projets de lois </w:t>
      </w:r>
      <w:r w:rsidR="00BA6A7C" w:rsidRPr="005A0ED8">
        <w:rPr>
          <w:rFonts w:ascii="Times New Roman" w:hAnsi="Times New Roman" w:cs="Times New Roman"/>
          <w:color w:val="262626" w:themeColor="text1" w:themeTint="D9"/>
          <w:sz w:val="28"/>
          <w:szCs w:val="28"/>
        </w:rPr>
        <w:t>portant sur</w:t>
      </w:r>
      <w:r w:rsidRPr="005A0ED8">
        <w:rPr>
          <w:rFonts w:ascii="Times New Roman" w:hAnsi="Times New Roman" w:cs="Times New Roman"/>
          <w:color w:val="262626" w:themeColor="text1" w:themeTint="D9"/>
          <w:sz w:val="28"/>
          <w:szCs w:val="28"/>
        </w:rPr>
        <w:t> :</w:t>
      </w:r>
    </w:p>
    <w:p w14:paraId="357FB8D4" w14:textId="3DA8BDE8" w:rsidR="00BF133C" w:rsidRPr="005A0ED8" w:rsidRDefault="009954B6" w:rsidP="008E711E">
      <w:pPr>
        <w:pStyle w:val="Paragraphedeliste"/>
        <w:numPr>
          <w:ilvl w:val="0"/>
          <w:numId w:val="4"/>
        </w:numPr>
        <w:spacing w:after="120"/>
        <w:rPr>
          <w:rFonts w:ascii="Times New Roman" w:hAnsi="Times New Roman" w:cs="Times New Roman"/>
          <w:color w:val="262626" w:themeColor="text1" w:themeTint="D9"/>
          <w:sz w:val="28"/>
          <w:szCs w:val="28"/>
        </w:rPr>
      </w:pPr>
      <w:r w:rsidRPr="005A0ED8">
        <w:rPr>
          <w:rFonts w:ascii="Times New Roman" w:hAnsi="Times New Roman" w:cs="Times New Roman"/>
          <w:color w:val="262626" w:themeColor="text1" w:themeTint="D9"/>
          <w:sz w:val="28"/>
          <w:szCs w:val="28"/>
        </w:rPr>
        <w:t xml:space="preserve">La </w:t>
      </w:r>
      <w:r w:rsidR="00F16455" w:rsidRPr="005A0ED8">
        <w:rPr>
          <w:rFonts w:ascii="Times New Roman" w:hAnsi="Times New Roman" w:cs="Times New Roman"/>
          <w:color w:val="262626" w:themeColor="text1" w:themeTint="D9"/>
          <w:sz w:val="28"/>
          <w:szCs w:val="28"/>
        </w:rPr>
        <w:t>p</w:t>
      </w:r>
      <w:r w:rsidR="00BF133C" w:rsidRPr="005A0ED8">
        <w:rPr>
          <w:rFonts w:ascii="Times New Roman" w:hAnsi="Times New Roman" w:cs="Times New Roman"/>
          <w:color w:val="262626" w:themeColor="text1" w:themeTint="D9"/>
          <w:sz w:val="28"/>
          <w:szCs w:val="28"/>
        </w:rPr>
        <w:t xml:space="preserve">rotection et valorisation des instruments traditionnels de musique et de danses </w:t>
      </w:r>
      <w:r w:rsidR="00BF133C" w:rsidRPr="005A0ED8">
        <w:rPr>
          <w:rFonts w:ascii="Times New Roman" w:hAnsi="Times New Roman" w:cs="Times New Roman"/>
          <w:bCs/>
          <w:color w:val="262626" w:themeColor="text1" w:themeTint="D9"/>
          <w:sz w:val="28"/>
          <w:szCs w:val="28"/>
        </w:rPr>
        <w:t xml:space="preserve">en République de </w:t>
      </w:r>
      <w:r w:rsidR="004A709B" w:rsidRPr="005A0ED8">
        <w:rPr>
          <w:rFonts w:ascii="Times New Roman" w:hAnsi="Times New Roman" w:cs="Times New Roman"/>
          <w:bCs/>
          <w:color w:val="262626" w:themeColor="text1" w:themeTint="D9"/>
          <w:sz w:val="28"/>
          <w:szCs w:val="28"/>
        </w:rPr>
        <w:t>Guinée ;</w:t>
      </w:r>
    </w:p>
    <w:p w14:paraId="7FE27C9F" w14:textId="0C4A909B" w:rsidR="00BF133C" w:rsidRPr="005A0ED8" w:rsidRDefault="009954B6" w:rsidP="008E711E">
      <w:pPr>
        <w:pStyle w:val="Paragraphedeliste"/>
        <w:numPr>
          <w:ilvl w:val="0"/>
          <w:numId w:val="4"/>
        </w:numPr>
        <w:spacing w:after="120"/>
        <w:rPr>
          <w:rFonts w:ascii="Times New Roman" w:hAnsi="Times New Roman" w:cs="Times New Roman"/>
          <w:color w:val="262626" w:themeColor="text1" w:themeTint="D9"/>
          <w:sz w:val="28"/>
          <w:szCs w:val="28"/>
        </w:rPr>
      </w:pPr>
      <w:r w:rsidRPr="005A0ED8">
        <w:rPr>
          <w:rFonts w:ascii="Times New Roman" w:hAnsi="Times New Roman" w:cs="Times New Roman"/>
          <w:color w:val="262626" w:themeColor="text1" w:themeTint="D9"/>
          <w:sz w:val="28"/>
          <w:szCs w:val="28"/>
        </w:rPr>
        <w:t>L’</w:t>
      </w:r>
      <w:r w:rsidR="00F16455" w:rsidRPr="005A0ED8">
        <w:rPr>
          <w:rFonts w:ascii="Times New Roman" w:hAnsi="Times New Roman" w:cs="Times New Roman"/>
          <w:color w:val="262626" w:themeColor="text1" w:themeTint="D9"/>
          <w:sz w:val="28"/>
          <w:szCs w:val="28"/>
        </w:rPr>
        <w:t>o</w:t>
      </w:r>
      <w:r w:rsidR="00BF133C" w:rsidRPr="005A0ED8">
        <w:rPr>
          <w:rFonts w:ascii="Times New Roman" w:hAnsi="Times New Roman" w:cs="Times New Roman"/>
          <w:color w:val="262626" w:themeColor="text1" w:themeTint="D9"/>
          <w:sz w:val="28"/>
          <w:szCs w:val="28"/>
        </w:rPr>
        <w:t xml:space="preserve">rganisation des spectacles vivants </w:t>
      </w:r>
      <w:r w:rsidR="00BF133C" w:rsidRPr="005A0ED8">
        <w:rPr>
          <w:rFonts w:ascii="Times New Roman" w:hAnsi="Times New Roman" w:cs="Times New Roman"/>
          <w:bCs/>
          <w:color w:val="262626" w:themeColor="text1" w:themeTint="D9"/>
          <w:sz w:val="28"/>
          <w:szCs w:val="28"/>
        </w:rPr>
        <w:t xml:space="preserve">en République de </w:t>
      </w:r>
      <w:r w:rsidR="004A709B" w:rsidRPr="005A0ED8">
        <w:rPr>
          <w:rFonts w:ascii="Times New Roman" w:hAnsi="Times New Roman" w:cs="Times New Roman"/>
          <w:bCs/>
          <w:color w:val="262626" w:themeColor="text1" w:themeTint="D9"/>
          <w:sz w:val="28"/>
          <w:szCs w:val="28"/>
        </w:rPr>
        <w:t>Guinée ;</w:t>
      </w:r>
    </w:p>
    <w:p w14:paraId="73690FC9" w14:textId="5B27B082" w:rsidR="0047426B" w:rsidRPr="005A0ED8" w:rsidRDefault="009954B6" w:rsidP="008E711E">
      <w:pPr>
        <w:pStyle w:val="Paragraphedeliste"/>
        <w:numPr>
          <w:ilvl w:val="0"/>
          <w:numId w:val="4"/>
        </w:numPr>
        <w:spacing w:after="120"/>
        <w:rPr>
          <w:rFonts w:ascii="Times New Roman" w:hAnsi="Times New Roman" w:cs="Times New Roman"/>
          <w:color w:val="262626" w:themeColor="text1" w:themeTint="D9"/>
          <w:sz w:val="28"/>
          <w:szCs w:val="28"/>
        </w:rPr>
      </w:pPr>
      <w:r w:rsidRPr="005A0ED8">
        <w:rPr>
          <w:rFonts w:ascii="Times New Roman" w:hAnsi="Times New Roman" w:cs="Times New Roman"/>
          <w:bCs/>
          <w:color w:val="262626" w:themeColor="text1" w:themeTint="D9"/>
          <w:sz w:val="28"/>
          <w:szCs w:val="28"/>
        </w:rPr>
        <w:t xml:space="preserve">Le </w:t>
      </w:r>
      <w:r w:rsidR="00F16455" w:rsidRPr="005A0ED8">
        <w:rPr>
          <w:rFonts w:ascii="Times New Roman" w:hAnsi="Times New Roman" w:cs="Times New Roman"/>
          <w:bCs/>
          <w:color w:val="262626" w:themeColor="text1" w:themeTint="D9"/>
          <w:sz w:val="28"/>
          <w:szCs w:val="28"/>
        </w:rPr>
        <w:t>s</w:t>
      </w:r>
      <w:r w:rsidR="0047426B" w:rsidRPr="005A0ED8">
        <w:rPr>
          <w:rFonts w:ascii="Times New Roman" w:hAnsi="Times New Roman" w:cs="Times New Roman"/>
          <w:bCs/>
          <w:color w:val="262626" w:themeColor="text1" w:themeTint="D9"/>
          <w:sz w:val="28"/>
          <w:szCs w:val="28"/>
        </w:rPr>
        <w:t>tatut de l’Artiste et des professionnels de la culture en République de Guinée ;</w:t>
      </w:r>
    </w:p>
    <w:p w14:paraId="2ED3D746" w14:textId="3A9679CA" w:rsidR="00BF133C" w:rsidRPr="005A0ED8" w:rsidRDefault="009954B6" w:rsidP="008E711E">
      <w:pPr>
        <w:pStyle w:val="Paragraphedeliste"/>
        <w:numPr>
          <w:ilvl w:val="0"/>
          <w:numId w:val="4"/>
        </w:numPr>
        <w:spacing w:after="120"/>
        <w:rPr>
          <w:rFonts w:ascii="Times New Roman" w:hAnsi="Times New Roman" w:cs="Times New Roman"/>
          <w:color w:val="262626" w:themeColor="text1" w:themeTint="D9"/>
          <w:sz w:val="28"/>
          <w:szCs w:val="28"/>
        </w:rPr>
      </w:pPr>
      <w:r w:rsidRPr="005A0ED8">
        <w:rPr>
          <w:rFonts w:ascii="Times New Roman" w:hAnsi="Times New Roman" w:cs="Times New Roman"/>
          <w:bCs/>
          <w:color w:val="262626" w:themeColor="text1" w:themeTint="D9"/>
          <w:sz w:val="28"/>
          <w:szCs w:val="28"/>
        </w:rPr>
        <w:t>L’</w:t>
      </w:r>
      <w:r w:rsidR="00F16455" w:rsidRPr="005A0ED8">
        <w:rPr>
          <w:rFonts w:ascii="Times New Roman" w:hAnsi="Times New Roman" w:cs="Times New Roman"/>
          <w:bCs/>
          <w:color w:val="262626" w:themeColor="text1" w:themeTint="D9"/>
          <w:sz w:val="28"/>
          <w:szCs w:val="28"/>
        </w:rPr>
        <w:t>o</w:t>
      </w:r>
      <w:r w:rsidR="00BF133C" w:rsidRPr="005A0ED8">
        <w:rPr>
          <w:rFonts w:ascii="Times New Roman" w:hAnsi="Times New Roman" w:cs="Times New Roman"/>
          <w:bCs/>
          <w:color w:val="262626" w:themeColor="text1" w:themeTint="D9"/>
          <w:sz w:val="28"/>
          <w:szCs w:val="28"/>
        </w:rPr>
        <w:t xml:space="preserve">rganisation des Métiers du </w:t>
      </w:r>
      <w:r w:rsidR="004C032A" w:rsidRPr="005A0ED8">
        <w:rPr>
          <w:rFonts w:ascii="Times New Roman" w:hAnsi="Times New Roman" w:cs="Times New Roman"/>
          <w:bCs/>
          <w:color w:val="262626" w:themeColor="text1" w:themeTint="D9"/>
          <w:sz w:val="28"/>
          <w:szCs w:val="28"/>
        </w:rPr>
        <w:t>Cinéma.</w:t>
      </w:r>
    </w:p>
    <w:p w14:paraId="5598FE2A" w14:textId="77777777" w:rsidR="00DD3390" w:rsidRPr="005A0ED8" w:rsidRDefault="00DD3390" w:rsidP="008E711E">
      <w:pPr>
        <w:pStyle w:val="Paragraphedeliste"/>
        <w:spacing w:after="120"/>
        <w:rPr>
          <w:rFonts w:ascii="Times New Roman" w:hAnsi="Times New Roman" w:cs="Times New Roman"/>
          <w:color w:val="262626" w:themeColor="text1" w:themeTint="D9"/>
          <w:sz w:val="28"/>
          <w:szCs w:val="28"/>
        </w:rPr>
      </w:pPr>
    </w:p>
    <w:p w14:paraId="7AECA55C" w14:textId="72859C6F" w:rsidR="00BF133C" w:rsidRPr="005A0ED8" w:rsidRDefault="00BF133C" w:rsidP="008E711E">
      <w:pPr>
        <w:spacing w:after="120"/>
        <w:rPr>
          <w:rFonts w:ascii="Times New Roman" w:hAnsi="Times New Roman" w:cs="Times New Roman"/>
          <w:b/>
          <w:color w:val="262626" w:themeColor="text1" w:themeTint="D9"/>
          <w:sz w:val="28"/>
          <w:szCs w:val="28"/>
        </w:rPr>
      </w:pPr>
      <w:r w:rsidRPr="005A0ED8">
        <w:rPr>
          <w:rFonts w:ascii="Times New Roman" w:hAnsi="Times New Roman" w:cs="Times New Roman"/>
          <w:b/>
          <w:color w:val="262626" w:themeColor="text1" w:themeTint="D9"/>
          <w:sz w:val="28"/>
          <w:szCs w:val="28"/>
        </w:rPr>
        <w:t>Honorables conseillers nationaux,</w:t>
      </w:r>
      <w:r w:rsidR="00FC46DE" w:rsidRPr="005A0ED8">
        <w:rPr>
          <w:rFonts w:ascii="Times New Roman" w:hAnsi="Times New Roman" w:cs="Times New Roman"/>
          <w:b/>
          <w:color w:val="262626" w:themeColor="text1" w:themeTint="D9"/>
          <w:sz w:val="28"/>
          <w:szCs w:val="28"/>
        </w:rPr>
        <w:t xml:space="preserve"> </w:t>
      </w:r>
    </w:p>
    <w:p w14:paraId="608CC545" w14:textId="60976D55" w:rsidR="00DF35FB" w:rsidRPr="005A0ED8" w:rsidRDefault="00F070DB" w:rsidP="008E711E">
      <w:pPr>
        <w:spacing w:after="120"/>
        <w:rPr>
          <w:rFonts w:ascii="Times New Roman" w:hAnsi="Times New Roman" w:cs="Times New Roman"/>
          <w:bCs/>
          <w:color w:val="262626" w:themeColor="text1" w:themeTint="D9"/>
          <w:sz w:val="28"/>
          <w:szCs w:val="28"/>
        </w:rPr>
      </w:pPr>
      <w:r w:rsidRPr="005A0ED8">
        <w:rPr>
          <w:rFonts w:ascii="Times New Roman" w:hAnsi="Times New Roman" w:cs="Times New Roman"/>
          <w:bCs/>
          <w:color w:val="262626" w:themeColor="text1" w:themeTint="D9"/>
          <w:sz w:val="28"/>
          <w:szCs w:val="28"/>
        </w:rPr>
        <w:t>La conférence des président</w:t>
      </w:r>
      <w:r w:rsidR="00BC4D27" w:rsidRPr="005A0ED8">
        <w:rPr>
          <w:rFonts w:ascii="Times New Roman" w:hAnsi="Times New Roman" w:cs="Times New Roman"/>
          <w:bCs/>
          <w:color w:val="262626" w:themeColor="text1" w:themeTint="D9"/>
          <w:sz w:val="28"/>
          <w:szCs w:val="28"/>
        </w:rPr>
        <w:t>s</w:t>
      </w:r>
      <w:r w:rsidRPr="005A0ED8">
        <w:rPr>
          <w:rFonts w:ascii="Times New Roman" w:hAnsi="Times New Roman" w:cs="Times New Roman"/>
          <w:bCs/>
          <w:color w:val="262626" w:themeColor="text1" w:themeTint="D9"/>
          <w:sz w:val="28"/>
          <w:szCs w:val="28"/>
        </w:rPr>
        <w:t xml:space="preserve"> </w:t>
      </w:r>
      <w:r w:rsidR="00E717E5" w:rsidRPr="005A0ED8">
        <w:rPr>
          <w:rFonts w:ascii="Times New Roman" w:hAnsi="Times New Roman" w:cs="Times New Roman"/>
          <w:bCs/>
          <w:color w:val="262626" w:themeColor="text1" w:themeTint="D9"/>
          <w:sz w:val="28"/>
          <w:szCs w:val="28"/>
        </w:rPr>
        <w:t xml:space="preserve">tenue le </w:t>
      </w:r>
      <w:r w:rsidR="00AC2117" w:rsidRPr="005A0ED8">
        <w:rPr>
          <w:rFonts w:ascii="Times New Roman" w:hAnsi="Times New Roman" w:cs="Times New Roman"/>
          <w:bCs/>
          <w:color w:val="262626" w:themeColor="text1" w:themeTint="D9"/>
          <w:sz w:val="28"/>
          <w:szCs w:val="28"/>
        </w:rPr>
        <w:t>24 juin</w:t>
      </w:r>
      <w:r w:rsidR="00DA4415" w:rsidRPr="005A0ED8">
        <w:rPr>
          <w:rFonts w:ascii="Times New Roman" w:hAnsi="Times New Roman" w:cs="Times New Roman"/>
          <w:bCs/>
          <w:color w:val="262626" w:themeColor="text1" w:themeTint="D9"/>
          <w:sz w:val="28"/>
          <w:szCs w:val="28"/>
        </w:rPr>
        <w:t xml:space="preserve"> 2025 </w:t>
      </w:r>
      <w:r w:rsidR="00362A7F" w:rsidRPr="005A0ED8">
        <w:rPr>
          <w:rFonts w:ascii="Times New Roman" w:hAnsi="Times New Roman" w:cs="Times New Roman"/>
          <w:bCs/>
          <w:color w:val="262626" w:themeColor="text1" w:themeTint="D9"/>
          <w:sz w:val="28"/>
          <w:szCs w:val="28"/>
        </w:rPr>
        <w:t xml:space="preserve">a </w:t>
      </w:r>
      <w:r w:rsidR="00BC4D27" w:rsidRPr="005A0ED8">
        <w:rPr>
          <w:rFonts w:ascii="Times New Roman" w:hAnsi="Times New Roman" w:cs="Times New Roman"/>
          <w:bCs/>
          <w:color w:val="262626" w:themeColor="text1" w:themeTint="D9"/>
          <w:sz w:val="28"/>
          <w:szCs w:val="28"/>
        </w:rPr>
        <w:t>saisi</w:t>
      </w:r>
      <w:r w:rsidR="00362A7F" w:rsidRPr="005A0ED8">
        <w:rPr>
          <w:rFonts w:ascii="Times New Roman" w:hAnsi="Times New Roman" w:cs="Times New Roman"/>
          <w:bCs/>
          <w:color w:val="262626" w:themeColor="text1" w:themeTint="D9"/>
          <w:sz w:val="28"/>
          <w:szCs w:val="28"/>
        </w:rPr>
        <w:t xml:space="preserve"> la commi</w:t>
      </w:r>
      <w:r w:rsidR="00BC1BE9" w:rsidRPr="005A0ED8">
        <w:rPr>
          <w:rFonts w:ascii="Times New Roman" w:hAnsi="Times New Roman" w:cs="Times New Roman"/>
          <w:bCs/>
          <w:color w:val="262626" w:themeColor="text1" w:themeTint="D9"/>
          <w:sz w:val="28"/>
          <w:szCs w:val="28"/>
        </w:rPr>
        <w:t>s</w:t>
      </w:r>
      <w:r w:rsidR="00362A7F" w:rsidRPr="005A0ED8">
        <w:rPr>
          <w:rFonts w:ascii="Times New Roman" w:hAnsi="Times New Roman" w:cs="Times New Roman"/>
          <w:bCs/>
          <w:color w:val="262626" w:themeColor="text1" w:themeTint="D9"/>
          <w:sz w:val="28"/>
          <w:szCs w:val="28"/>
        </w:rPr>
        <w:t>sion Santé, Education</w:t>
      </w:r>
      <w:r w:rsidR="00BC1BE9" w:rsidRPr="005A0ED8">
        <w:rPr>
          <w:rFonts w:ascii="Times New Roman" w:hAnsi="Times New Roman" w:cs="Times New Roman"/>
          <w:bCs/>
          <w:color w:val="262626" w:themeColor="text1" w:themeTint="D9"/>
          <w:sz w:val="28"/>
          <w:szCs w:val="28"/>
        </w:rPr>
        <w:t xml:space="preserve">, Affaires sociales et culturelles en qualité de commission de fond </w:t>
      </w:r>
      <w:r w:rsidR="00A63EE9" w:rsidRPr="005A0ED8">
        <w:rPr>
          <w:rFonts w:ascii="Times New Roman" w:hAnsi="Times New Roman" w:cs="Times New Roman"/>
          <w:bCs/>
          <w:color w:val="262626" w:themeColor="text1" w:themeTint="D9"/>
          <w:sz w:val="28"/>
          <w:szCs w:val="28"/>
        </w:rPr>
        <w:t>pour examiner les projet</w:t>
      </w:r>
      <w:r w:rsidR="00BC4D27" w:rsidRPr="005A0ED8">
        <w:rPr>
          <w:rFonts w:ascii="Times New Roman" w:hAnsi="Times New Roman" w:cs="Times New Roman"/>
          <w:bCs/>
          <w:color w:val="262626" w:themeColor="text1" w:themeTint="D9"/>
          <w:sz w:val="28"/>
          <w:szCs w:val="28"/>
        </w:rPr>
        <w:t>s</w:t>
      </w:r>
      <w:r w:rsidR="00A63EE9" w:rsidRPr="005A0ED8">
        <w:rPr>
          <w:rFonts w:ascii="Times New Roman" w:hAnsi="Times New Roman" w:cs="Times New Roman"/>
          <w:bCs/>
          <w:color w:val="262626" w:themeColor="text1" w:themeTint="D9"/>
          <w:sz w:val="28"/>
          <w:szCs w:val="28"/>
        </w:rPr>
        <w:t xml:space="preserve"> de lois ci-dessus mentionné</w:t>
      </w:r>
      <w:r w:rsidR="00354B58" w:rsidRPr="005A0ED8">
        <w:rPr>
          <w:rFonts w:ascii="Times New Roman" w:hAnsi="Times New Roman" w:cs="Times New Roman"/>
          <w:bCs/>
          <w:color w:val="262626" w:themeColor="text1" w:themeTint="D9"/>
          <w:sz w:val="28"/>
          <w:szCs w:val="28"/>
        </w:rPr>
        <w:t>s</w:t>
      </w:r>
      <w:r w:rsidR="00C472B3" w:rsidRPr="005A0ED8">
        <w:rPr>
          <w:rFonts w:ascii="Times New Roman" w:hAnsi="Times New Roman" w:cs="Times New Roman"/>
          <w:bCs/>
          <w:color w:val="262626" w:themeColor="text1" w:themeTint="D9"/>
          <w:sz w:val="28"/>
          <w:szCs w:val="28"/>
        </w:rPr>
        <w:t>.</w:t>
      </w:r>
      <w:r w:rsidR="00C4744C" w:rsidRPr="005A0ED8">
        <w:rPr>
          <w:rFonts w:ascii="Times New Roman" w:hAnsi="Times New Roman" w:cs="Times New Roman"/>
          <w:bCs/>
          <w:color w:val="262626" w:themeColor="text1" w:themeTint="D9"/>
          <w:sz w:val="28"/>
          <w:szCs w:val="28"/>
        </w:rPr>
        <w:t xml:space="preserve"> </w:t>
      </w:r>
      <w:r w:rsidR="00C472B3" w:rsidRPr="005A0ED8">
        <w:rPr>
          <w:rFonts w:ascii="Times New Roman" w:hAnsi="Times New Roman" w:cs="Times New Roman"/>
          <w:bCs/>
          <w:color w:val="262626" w:themeColor="text1" w:themeTint="D9"/>
          <w:sz w:val="28"/>
          <w:szCs w:val="28"/>
        </w:rPr>
        <w:t xml:space="preserve">Les </w:t>
      </w:r>
      <w:r w:rsidR="00354B58" w:rsidRPr="005A0ED8">
        <w:rPr>
          <w:rFonts w:ascii="Times New Roman" w:hAnsi="Times New Roman" w:cs="Times New Roman"/>
          <w:bCs/>
          <w:color w:val="262626" w:themeColor="text1" w:themeTint="D9"/>
          <w:sz w:val="28"/>
          <w:szCs w:val="28"/>
        </w:rPr>
        <w:t xml:space="preserve">autres commissions permanentes </w:t>
      </w:r>
      <w:r w:rsidR="00FA5F57" w:rsidRPr="005A0ED8">
        <w:rPr>
          <w:rFonts w:ascii="Times New Roman" w:hAnsi="Times New Roman" w:cs="Times New Roman"/>
          <w:bCs/>
          <w:color w:val="262626" w:themeColor="text1" w:themeTint="D9"/>
          <w:sz w:val="28"/>
          <w:szCs w:val="28"/>
        </w:rPr>
        <w:t>ont été saisies</w:t>
      </w:r>
      <w:r w:rsidR="00C472B3" w:rsidRPr="005A0ED8">
        <w:rPr>
          <w:rFonts w:ascii="Times New Roman" w:hAnsi="Times New Roman" w:cs="Times New Roman"/>
          <w:bCs/>
          <w:color w:val="262626" w:themeColor="text1" w:themeTint="D9"/>
          <w:sz w:val="28"/>
          <w:szCs w:val="28"/>
        </w:rPr>
        <w:t xml:space="preserve"> </w:t>
      </w:r>
      <w:r w:rsidR="00FA5F57" w:rsidRPr="005A0ED8">
        <w:rPr>
          <w:rFonts w:ascii="Times New Roman" w:hAnsi="Times New Roman" w:cs="Times New Roman"/>
          <w:bCs/>
          <w:color w:val="262626" w:themeColor="text1" w:themeTint="D9"/>
          <w:sz w:val="28"/>
          <w:szCs w:val="28"/>
        </w:rPr>
        <w:t>pour avis.</w:t>
      </w:r>
    </w:p>
    <w:p w14:paraId="4EC4FA33" w14:textId="30E4E6D0" w:rsidR="00FC46DE" w:rsidRPr="005A0ED8" w:rsidRDefault="00934879" w:rsidP="008E711E">
      <w:pPr>
        <w:spacing w:after="120"/>
        <w:rPr>
          <w:rFonts w:ascii="Times New Roman" w:hAnsi="Times New Roman" w:cs="Times New Roman"/>
          <w:bCs/>
          <w:color w:val="262626" w:themeColor="text1" w:themeTint="D9"/>
          <w:sz w:val="28"/>
          <w:szCs w:val="28"/>
        </w:rPr>
      </w:pPr>
      <w:r w:rsidRPr="005A0ED8">
        <w:rPr>
          <w:rFonts w:ascii="Times New Roman" w:hAnsi="Times New Roman" w:cs="Times New Roman"/>
          <w:bCs/>
          <w:color w:val="262626" w:themeColor="text1" w:themeTint="D9"/>
          <w:sz w:val="28"/>
          <w:szCs w:val="28"/>
        </w:rPr>
        <w:t xml:space="preserve">En raison de </w:t>
      </w:r>
      <w:r w:rsidR="00D013FD" w:rsidRPr="005A0ED8">
        <w:rPr>
          <w:rFonts w:ascii="Times New Roman" w:hAnsi="Times New Roman" w:cs="Times New Roman"/>
          <w:bCs/>
          <w:color w:val="262626" w:themeColor="text1" w:themeTint="D9"/>
          <w:sz w:val="28"/>
          <w:szCs w:val="28"/>
        </w:rPr>
        <w:t>l’importance</w:t>
      </w:r>
      <w:r w:rsidRPr="005A0ED8">
        <w:rPr>
          <w:rFonts w:ascii="Times New Roman" w:hAnsi="Times New Roman" w:cs="Times New Roman"/>
          <w:bCs/>
          <w:color w:val="262626" w:themeColor="text1" w:themeTint="D9"/>
          <w:sz w:val="28"/>
          <w:szCs w:val="28"/>
        </w:rPr>
        <w:t xml:space="preserve"> de ces projets de lois, </w:t>
      </w:r>
      <w:r w:rsidR="00BC4D27" w:rsidRPr="005A0ED8">
        <w:rPr>
          <w:rFonts w:ascii="Times New Roman" w:hAnsi="Times New Roman" w:cs="Times New Roman"/>
          <w:bCs/>
          <w:color w:val="262626" w:themeColor="text1" w:themeTint="D9"/>
          <w:sz w:val="28"/>
          <w:szCs w:val="28"/>
        </w:rPr>
        <w:t xml:space="preserve">trois (3) commissions ad hoc ont été </w:t>
      </w:r>
      <w:r w:rsidR="004B3CF9" w:rsidRPr="005A0ED8">
        <w:rPr>
          <w:rFonts w:ascii="Times New Roman" w:hAnsi="Times New Roman" w:cs="Times New Roman"/>
          <w:bCs/>
          <w:color w:val="262626" w:themeColor="text1" w:themeTint="D9"/>
          <w:sz w:val="28"/>
          <w:szCs w:val="28"/>
        </w:rPr>
        <w:t>mis</w:t>
      </w:r>
      <w:r w:rsidRPr="005A0ED8">
        <w:rPr>
          <w:rFonts w:ascii="Times New Roman" w:hAnsi="Times New Roman" w:cs="Times New Roman"/>
          <w:bCs/>
          <w:color w:val="262626" w:themeColor="text1" w:themeTint="D9"/>
          <w:sz w:val="28"/>
          <w:szCs w:val="28"/>
        </w:rPr>
        <w:t>es</w:t>
      </w:r>
      <w:r w:rsidR="004B3CF9" w:rsidRPr="005A0ED8">
        <w:rPr>
          <w:rFonts w:ascii="Times New Roman" w:hAnsi="Times New Roman" w:cs="Times New Roman"/>
          <w:bCs/>
          <w:color w:val="262626" w:themeColor="text1" w:themeTint="D9"/>
          <w:sz w:val="28"/>
          <w:szCs w:val="28"/>
        </w:rPr>
        <w:t xml:space="preserve"> en place</w:t>
      </w:r>
      <w:r w:rsidR="00A81BA0" w:rsidRPr="005A0ED8">
        <w:rPr>
          <w:rFonts w:ascii="Times New Roman" w:hAnsi="Times New Roman" w:cs="Times New Roman"/>
          <w:bCs/>
          <w:color w:val="262626" w:themeColor="text1" w:themeTint="D9"/>
          <w:sz w:val="28"/>
          <w:szCs w:val="28"/>
        </w:rPr>
        <w:t xml:space="preserve"> pour</w:t>
      </w:r>
      <w:r w:rsidR="005B4AC8" w:rsidRPr="005A0ED8">
        <w:rPr>
          <w:rFonts w:ascii="Times New Roman" w:hAnsi="Times New Roman" w:cs="Times New Roman"/>
          <w:bCs/>
          <w:color w:val="262626" w:themeColor="text1" w:themeTint="D9"/>
          <w:sz w:val="28"/>
          <w:szCs w:val="28"/>
        </w:rPr>
        <w:t xml:space="preserve"> </w:t>
      </w:r>
      <w:r w:rsidR="00A81BA0" w:rsidRPr="005A0ED8">
        <w:rPr>
          <w:rFonts w:ascii="Times New Roman" w:hAnsi="Times New Roman" w:cs="Times New Roman"/>
          <w:bCs/>
          <w:color w:val="262626" w:themeColor="text1" w:themeTint="D9"/>
          <w:sz w:val="28"/>
          <w:szCs w:val="28"/>
        </w:rPr>
        <w:t xml:space="preserve">appuyer la </w:t>
      </w:r>
      <w:r w:rsidR="00D56551" w:rsidRPr="005A0ED8">
        <w:rPr>
          <w:rFonts w:ascii="Times New Roman" w:hAnsi="Times New Roman" w:cs="Times New Roman"/>
          <w:bCs/>
          <w:color w:val="262626" w:themeColor="text1" w:themeTint="D9"/>
          <w:sz w:val="28"/>
          <w:szCs w:val="28"/>
        </w:rPr>
        <w:t>commission de fond</w:t>
      </w:r>
      <w:r w:rsidR="00D013FD" w:rsidRPr="005A0ED8">
        <w:rPr>
          <w:rFonts w:ascii="Times New Roman" w:hAnsi="Times New Roman" w:cs="Times New Roman"/>
          <w:bCs/>
          <w:color w:val="262626" w:themeColor="text1" w:themeTint="D9"/>
          <w:sz w:val="28"/>
          <w:szCs w:val="28"/>
        </w:rPr>
        <w:t>.</w:t>
      </w:r>
    </w:p>
    <w:p w14:paraId="67047ADB" w14:textId="77777777" w:rsidR="004D177C" w:rsidRDefault="004F67F3" w:rsidP="008E711E">
      <w:pPr>
        <w:spacing w:after="120"/>
        <w:rPr>
          <w:rFonts w:ascii="Times New Roman" w:hAnsi="Times New Roman" w:cs="Times New Roman"/>
          <w:bCs/>
          <w:color w:val="262626" w:themeColor="text1" w:themeTint="D9"/>
          <w:sz w:val="28"/>
          <w:szCs w:val="28"/>
        </w:rPr>
      </w:pPr>
      <w:r w:rsidRPr="005A0ED8">
        <w:rPr>
          <w:rFonts w:ascii="Times New Roman" w:hAnsi="Times New Roman" w:cs="Times New Roman"/>
          <w:bCs/>
          <w:color w:val="262626" w:themeColor="text1" w:themeTint="D9"/>
          <w:sz w:val="28"/>
          <w:szCs w:val="28"/>
        </w:rPr>
        <w:t>Ainsi,</w:t>
      </w:r>
      <w:r w:rsidR="00C879E9" w:rsidRPr="005A0ED8">
        <w:rPr>
          <w:rFonts w:ascii="Times New Roman" w:hAnsi="Times New Roman" w:cs="Times New Roman"/>
          <w:bCs/>
          <w:color w:val="262626" w:themeColor="text1" w:themeTint="D9"/>
          <w:sz w:val="28"/>
          <w:szCs w:val="28"/>
        </w:rPr>
        <w:t xml:space="preserve"> </w:t>
      </w:r>
      <w:r w:rsidR="00AB740C" w:rsidRPr="005A0ED8">
        <w:rPr>
          <w:rFonts w:ascii="Times New Roman" w:hAnsi="Times New Roman" w:cs="Times New Roman"/>
          <w:bCs/>
          <w:color w:val="262626" w:themeColor="text1" w:themeTint="D9"/>
          <w:sz w:val="28"/>
          <w:szCs w:val="28"/>
        </w:rPr>
        <w:t>plusieurs</w:t>
      </w:r>
      <w:r w:rsidR="00E40456" w:rsidRPr="005A0ED8">
        <w:rPr>
          <w:rFonts w:ascii="Times New Roman" w:hAnsi="Times New Roman" w:cs="Times New Roman"/>
          <w:bCs/>
          <w:color w:val="262626" w:themeColor="text1" w:themeTint="D9"/>
          <w:sz w:val="28"/>
          <w:szCs w:val="28"/>
        </w:rPr>
        <w:t xml:space="preserve"> séances </w:t>
      </w:r>
      <w:r w:rsidR="00C879E9" w:rsidRPr="005A0ED8">
        <w:rPr>
          <w:rFonts w:ascii="Times New Roman" w:hAnsi="Times New Roman" w:cs="Times New Roman"/>
          <w:bCs/>
          <w:color w:val="262626" w:themeColor="text1" w:themeTint="D9"/>
          <w:sz w:val="28"/>
          <w:szCs w:val="28"/>
        </w:rPr>
        <w:t xml:space="preserve">de travail </w:t>
      </w:r>
      <w:r w:rsidR="00AB740C" w:rsidRPr="005A0ED8">
        <w:rPr>
          <w:rFonts w:ascii="Times New Roman" w:hAnsi="Times New Roman" w:cs="Times New Roman"/>
          <w:bCs/>
          <w:color w:val="262626" w:themeColor="text1" w:themeTint="D9"/>
          <w:sz w:val="28"/>
          <w:szCs w:val="28"/>
        </w:rPr>
        <w:t>ont</w:t>
      </w:r>
      <w:r w:rsidRPr="005A0ED8">
        <w:rPr>
          <w:rFonts w:ascii="Times New Roman" w:hAnsi="Times New Roman" w:cs="Times New Roman"/>
          <w:bCs/>
          <w:color w:val="262626" w:themeColor="text1" w:themeTint="D9"/>
          <w:sz w:val="28"/>
          <w:szCs w:val="28"/>
        </w:rPr>
        <w:t xml:space="preserve"> été organisées</w:t>
      </w:r>
      <w:r w:rsidR="0046089A" w:rsidRPr="005A0ED8">
        <w:rPr>
          <w:rFonts w:ascii="Times New Roman" w:hAnsi="Times New Roman" w:cs="Times New Roman"/>
          <w:bCs/>
          <w:color w:val="262626" w:themeColor="text1" w:themeTint="D9"/>
          <w:sz w:val="28"/>
          <w:szCs w:val="28"/>
        </w:rPr>
        <w:t>,</w:t>
      </w:r>
      <w:r w:rsidRPr="005A0ED8">
        <w:rPr>
          <w:rFonts w:ascii="Times New Roman" w:hAnsi="Times New Roman" w:cs="Times New Roman"/>
          <w:bCs/>
          <w:color w:val="262626" w:themeColor="text1" w:themeTint="D9"/>
          <w:sz w:val="28"/>
          <w:szCs w:val="28"/>
        </w:rPr>
        <w:t xml:space="preserve"> sui</w:t>
      </w:r>
      <w:r w:rsidR="000603FB" w:rsidRPr="005A0ED8">
        <w:rPr>
          <w:rFonts w:ascii="Times New Roman" w:hAnsi="Times New Roman" w:cs="Times New Roman"/>
          <w:bCs/>
          <w:color w:val="262626" w:themeColor="text1" w:themeTint="D9"/>
          <w:sz w:val="28"/>
          <w:szCs w:val="28"/>
        </w:rPr>
        <w:t>vi</w:t>
      </w:r>
      <w:r w:rsidR="00E24BA4" w:rsidRPr="005A0ED8">
        <w:rPr>
          <w:rFonts w:ascii="Times New Roman" w:hAnsi="Times New Roman" w:cs="Times New Roman"/>
          <w:bCs/>
          <w:color w:val="262626" w:themeColor="text1" w:themeTint="D9"/>
          <w:sz w:val="28"/>
          <w:szCs w:val="28"/>
        </w:rPr>
        <w:t xml:space="preserve">es </w:t>
      </w:r>
      <w:r w:rsidR="000603FB" w:rsidRPr="005A0ED8">
        <w:rPr>
          <w:rFonts w:ascii="Times New Roman" w:hAnsi="Times New Roman" w:cs="Times New Roman"/>
          <w:bCs/>
          <w:color w:val="262626" w:themeColor="text1" w:themeTint="D9"/>
          <w:sz w:val="28"/>
          <w:szCs w:val="28"/>
        </w:rPr>
        <w:t>d’une</w:t>
      </w:r>
      <w:r w:rsidR="00C879E9" w:rsidRPr="005A0ED8">
        <w:rPr>
          <w:rFonts w:ascii="Times New Roman" w:hAnsi="Times New Roman" w:cs="Times New Roman"/>
          <w:bCs/>
          <w:color w:val="262626" w:themeColor="text1" w:themeTint="D9"/>
          <w:sz w:val="28"/>
          <w:szCs w:val="28"/>
        </w:rPr>
        <w:t xml:space="preserve"> </w:t>
      </w:r>
      <w:r w:rsidR="00F469D8" w:rsidRPr="005A0ED8">
        <w:rPr>
          <w:rFonts w:ascii="Times New Roman" w:hAnsi="Times New Roman" w:cs="Times New Roman"/>
          <w:bCs/>
          <w:color w:val="262626" w:themeColor="text1" w:themeTint="D9"/>
          <w:sz w:val="28"/>
          <w:szCs w:val="28"/>
        </w:rPr>
        <w:t>inter-commission</w:t>
      </w:r>
      <w:r w:rsidR="00A915CE" w:rsidRPr="005A0ED8">
        <w:rPr>
          <w:rFonts w:ascii="Times New Roman" w:hAnsi="Times New Roman" w:cs="Times New Roman"/>
          <w:bCs/>
          <w:color w:val="262626" w:themeColor="text1" w:themeTint="D9"/>
          <w:sz w:val="28"/>
          <w:szCs w:val="28"/>
        </w:rPr>
        <w:t xml:space="preserve"> </w:t>
      </w:r>
      <w:r w:rsidR="00F469D8" w:rsidRPr="005A0ED8">
        <w:rPr>
          <w:rFonts w:ascii="Times New Roman" w:hAnsi="Times New Roman" w:cs="Times New Roman"/>
          <w:bCs/>
          <w:color w:val="262626" w:themeColor="text1" w:themeTint="D9"/>
          <w:sz w:val="28"/>
          <w:szCs w:val="28"/>
        </w:rPr>
        <w:t xml:space="preserve">: </w:t>
      </w:r>
    </w:p>
    <w:p w14:paraId="29A1CEE8" w14:textId="77777777" w:rsidR="004D177C" w:rsidRPr="004D177C" w:rsidRDefault="005155DF" w:rsidP="008E711E">
      <w:pPr>
        <w:pStyle w:val="Paragraphedeliste"/>
        <w:numPr>
          <w:ilvl w:val="0"/>
          <w:numId w:val="5"/>
        </w:numPr>
        <w:spacing w:after="120"/>
        <w:rPr>
          <w:rFonts w:ascii="Times New Roman" w:hAnsi="Times New Roman" w:cs="Times New Roman"/>
          <w:bCs/>
          <w:color w:val="262626" w:themeColor="text1" w:themeTint="D9"/>
          <w:sz w:val="28"/>
          <w:szCs w:val="28"/>
        </w:rPr>
      </w:pPr>
      <w:r w:rsidRPr="004D177C">
        <w:rPr>
          <w:rFonts w:ascii="Times New Roman" w:hAnsi="Times New Roman" w:cs="Times New Roman"/>
          <w:color w:val="262626" w:themeColor="text1" w:themeTint="D9"/>
          <w:sz w:val="28"/>
          <w:szCs w:val="28"/>
        </w:rPr>
        <w:t>d</w:t>
      </w:r>
      <w:r w:rsidR="00BF133C" w:rsidRPr="004D177C">
        <w:rPr>
          <w:rFonts w:ascii="Times New Roman" w:hAnsi="Times New Roman" w:cs="Times New Roman"/>
          <w:color w:val="262626" w:themeColor="text1" w:themeTint="D9"/>
          <w:sz w:val="28"/>
          <w:szCs w:val="28"/>
        </w:rPr>
        <w:t xml:space="preserve">u 02 au </w:t>
      </w:r>
      <w:r w:rsidR="00BB3C43" w:rsidRPr="004D177C">
        <w:rPr>
          <w:rFonts w:ascii="Times New Roman" w:hAnsi="Times New Roman" w:cs="Times New Roman"/>
          <w:color w:val="262626" w:themeColor="text1" w:themeTint="D9"/>
          <w:sz w:val="28"/>
          <w:szCs w:val="28"/>
        </w:rPr>
        <w:t>04 juillet</w:t>
      </w:r>
      <w:r w:rsidR="00674B5E" w:rsidRPr="004D177C">
        <w:rPr>
          <w:rFonts w:ascii="Times New Roman" w:hAnsi="Times New Roman" w:cs="Times New Roman"/>
          <w:color w:val="262626" w:themeColor="text1" w:themeTint="D9"/>
          <w:sz w:val="28"/>
          <w:szCs w:val="28"/>
        </w:rPr>
        <w:t xml:space="preserve"> 2025,</w:t>
      </w:r>
      <w:r w:rsidR="00876437" w:rsidRPr="004D177C">
        <w:rPr>
          <w:rFonts w:ascii="Times New Roman" w:hAnsi="Times New Roman" w:cs="Times New Roman"/>
          <w:color w:val="262626" w:themeColor="text1" w:themeTint="D9"/>
          <w:sz w:val="28"/>
          <w:szCs w:val="28"/>
        </w:rPr>
        <w:t xml:space="preserve"> </w:t>
      </w:r>
      <w:r w:rsidR="009752A2" w:rsidRPr="004D177C">
        <w:rPr>
          <w:rFonts w:ascii="Times New Roman" w:hAnsi="Times New Roman" w:cs="Times New Roman"/>
          <w:color w:val="262626" w:themeColor="text1" w:themeTint="D9"/>
          <w:sz w:val="28"/>
          <w:szCs w:val="28"/>
        </w:rPr>
        <w:t>dans les commissions ad hoc ;</w:t>
      </w:r>
    </w:p>
    <w:p w14:paraId="407938C4" w14:textId="5508E37D" w:rsidR="004D177C" w:rsidRPr="004D177C" w:rsidRDefault="005155DF" w:rsidP="008E711E">
      <w:pPr>
        <w:pStyle w:val="Paragraphedeliste"/>
        <w:numPr>
          <w:ilvl w:val="0"/>
          <w:numId w:val="5"/>
        </w:numPr>
        <w:spacing w:after="120"/>
        <w:rPr>
          <w:rFonts w:ascii="Times New Roman" w:hAnsi="Times New Roman" w:cs="Times New Roman"/>
          <w:bCs/>
          <w:color w:val="262626" w:themeColor="text1" w:themeTint="D9"/>
          <w:sz w:val="28"/>
          <w:szCs w:val="28"/>
        </w:rPr>
      </w:pPr>
      <w:r w:rsidRPr="004D177C">
        <w:rPr>
          <w:rFonts w:ascii="Times New Roman" w:hAnsi="Times New Roman" w:cs="Times New Roman"/>
          <w:color w:val="262626" w:themeColor="text1" w:themeTint="D9"/>
          <w:sz w:val="28"/>
          <w:szCs w:val="28"/>
        </w:rPr>
        <w:t>d</w:t>
      </w:r>
      <w:r w:rsidR="00BF133C" w:rsidRPr="004D177C">
        <w:rPr>
          <w:rFonts w:ascii="Times New Roman" w:hAnsi="Times New Roman" w:cs="Times New Roman"/>
          <w:color w:val="262626" w:themeColor="text1" w:themeTint="D9"/>
          <w:sz w:val="28"/>
          <w:szCs w:val="28"/>
        </w:rPr>
        <w:t xml:space="preserve">u </w:t>
      </w:r>
      <w:r w:rsidR="00B03472" w:rsidRPr="004D177C">
        <w:rPr>
          <w:rFonts w:ascii="Times New Roman" w:hAnsi="Times New Roman" w:cs="Times New Roman"/>
          <w:color w:val="262626" w:themeColor="text1" w:themeTint="D9"/>
          <w:sz w:val="28"/>
          <w:szCs w:val="28"/>
        </w:rPr>
        <w:t xml:space="preserve">13 </w:t>
      </w:r>
      <w:r w:rsidR="00BF133C" w:rsidRPr="004D177C">
        <w:rPr>
          <w:rFonts w:ascii="Times New Roman" w:hAnsi="Times New Roman" w:cs="Times New Roman"/>
          <w:color w:val="262626" w:themeColor="text1" w:themeTint="D9"/>
          <w:sz w:val="28"/>
          <w:szCs w:val="28"/>
        </w:rPr>
        <w:t>au</w:t>
      </w:r>
      <w:r w:rsidR="00B03472" w:rsidRPr="004D177C">
        <w:rPr>
          <w:rFonts w:ascii="Times New Roman" w:hAnsi="Times New Roman" w:cs="Times New Roman"/>
          <w:color w:val="262626" w:themeColor="text1" w:themeTint="D9"/>
          <w:sz w:val="28"/>
          <w:szCs w:val="28"/>
        </w:rPr>
        <w:t xml:space="preserve"> 24</w:t>
      </w:r>
      <w:r w:rsidR="009919ED" w:rsidRPr="004D177C">
        <w:rPr>
          <w:rFonts w:ascii="Times New Roman" w:hAnsi="Times New Roman" w:cs="Times New Roman"/>
          <w:color w:val="262626" w:themeColor="text1" w:themeTint="D9"/>
          <w:sz w:val="28"/>
          <w:szCs w:val="28"/>
        </w:rPr>
        <w:t xml:space="preserve"> </w:t>
      </w:r>
      <w:r w:rsidR="00B03472" w:rsidRPr="004D177C">
        <w:rPr>
          <w:rFonts w:ascii="Times New Roman" w:hAnsi="Times New Roman" w:cs="Times New Roman"/>
          <w:color w:val="262626" w:themeColor="text1" w:themeTint="D9"/>
          <w:sz w:val="28"/>
          <w:szCs w:val="28"/>
        </w:rPr>
        <w:t>Aout 2025</w:t>
      </w:r>
      <w:r w:rsidR="00754865">
        <w:rPr>
          <w:rFonts w:ascii="Times New Roman" w:hAnsi="Times New Roman" w:cs="Times New Roman"/>
          <w:color w:val="262626" w:themeColor="text1" w:themeTint="D9"/>
          <w:sz w:val="28"/>
          <w:szCs w:val="28"/>
        </w:rPr>
        <w:t>,</w:t>
      </w:r>
      <w:r w:rsidR="00BF133C" w:rsidRPr="004D177C">
        <w:rPr>
          <w:rFonts w:ascii="Times New Roman" w:hAnsi="Times New Roman" w:cs="Times New Roman"/>
          <w:color w:val="262626" w:themeColor="text1" w:themeTint="D9"/>
          <w:sz w:val="28"/>
          <w:szCs w:val="28"/>
        </w:rPr>
        <w:t xml:space="preserve"> </w:t>
      </w:r>
      <w:r w:rsidR="00A54DF4" w:rsidRPr="004D177C">
        <w:rPr>
          <w:rFonts w:ascii="Times New Roman" w:hAnsi="Times New Roman" w:cs="Times New Roman"/>
          <w:color w:val="262626" w:themeColor="text1" w:themeTint="D9"/>
          <w:sz w:val="28"/>
          <w:szCs w:val="28"/>
        </w:rPr>
        <w:t>en commission</w:t>
      </w:r>
      <w:r w:rsidR="00C543E7" w:rsidRPr="004D177C">
        <w:rPr>
          <w:rFonts w:ascii="Times New Roman" w:hAnsi="Times New Roman" w:cs="Times New Roman"/>
          <w:color w:val="262626" w:themeColor="text1" w:themeTint="D9"/>
          <w:sz w:val="28"/>
          <w:szCs w:val="28"/>
        </w:rPr>
        <w:t xml:space="preserve"> </w:t>
      </w:r>
      <w:r w:rsidR="00AB0EE9" w:rsidRPr="004D177C">
        <w:rPr>
          <w:rFonts w:ascii="Times New Roman" w:hAnsi="Times New Roman" w:cs="Times New Roman"/>
          <w:color w:val="262626" w:themeColor="text1" w:themeTint="D9"/>
          <w:sz w:val="28"/>
          <w:szCs w:val="28"/>
        </w:rPr>
        <w:t xml:space="preserve">élargie </w:t>
      </w:r>
      <w:r w:rsidR="00971758" w:rsidRPr="004D177C">
        <w:rPr>
          <w:rFonts w:ascii="Times New Roman" w:hAnsi="Times New Roman" w:cs="Times New Roman"/>
          <w:color w:val="262626" w:themeColor="text1" w:themeTint="D9"/>
          <w:sz w:val="28"/>
          <w:szCs w:val="28"/>
        </w:rPr>
        <w:t>aux</w:t>
      </w:r>
      <w:r w:rsidR="00C543E7" w:rsidRPr="004D177C">
        <w:rPr>
          <w:rFonts w:ascii="Times New Roman" w:hAnsi="Times New Roman" w:cs="Times New Roman"/>
          <w:color w:val="262626" w:themeColor="text1" w:themeTint="D9"/>
          <w:sz w:val="28"/>
          <w:szCs w:val="28"/>
        </w:rPr>
        <w:t xml:space="preserve"> cadres </w:t>
      </w:r>
      <w:r w:rsidR="00857A38" w:rsidRPr="004D177C">
        <w:rPr>
          <w:rFonts w:ascii="Times New Roman" w:hAnsi="Times New Roman" w:cs="Times New Roman"/>
          <w:color w:val="262626" w:themeColor="text1" w:themeTint="D9"/>
          <w:sz w:val="28"/>
          <w:szCs w:val="28"/>
        </w:rPr>
        <w:t>du département</w:t>
      </w:r>
      <w:r w:rsidR="00490440" w:rsidRPr="004D177C">
        <w:rPr>
          <w:rFonts w:ascii="Times New Roman" w:hAnsi="Times New Roman" w:cs="Times New Roman"/>
          <w:color w:val="262626" w:themeColor="text1" w:themeTint="D9"/>
          <w:sz w:val="28"/>
          <w:szCs w:val="28"/>
        </w:rPr>
        <w:t xml:space="preserve"> et </w:t>
      </w:r>
      <w:r w:rsidR="003E30A8" w:rsidRPr="004D177C">
        <w:rPr>
          <w:rFonts w:ascii="Times New Roman" w:hAnsi="Times New Roman" w:cs="Times New Roman"/>
          <w:color w:val="262626" w:themeColor="text1" w:themeTint="D9"/>
          <w:sz w:val="28"/>
          <w:szCs w:val="28"/>
        </w:rPr>
        <w:t>d</w:t>
      </w:r>
      <w:r w:rsidR="00490440" w:rsidRPr="004D177C">
        <w:rPr>
          <w:rFonts w:ascii="Times New Roman" w:hAnsi="Times New Roman" w:cs="Times New Roman"/>
          <w:color w:val="262626" w:themeColor="text1" w:themeTint="D9"/>
          <w:sz w:val="28"/>
          <w:szCs w:val="28"/>
        </w:rPr>
        <w:t>es acteurs intervenants dans le domaine des arts et de la culture</w:t>
      </w:r>
      <w:r w:rsidR="00E54461" w:rsidRPr="004D177C">
        <w:rPr>
          <w:rFonts w:ascii="Times New Roman" w:hAnsi="Times New Roman" w:cs="Times New Roman"/>
          <w:color w:val="262626" w:themeColor="text1" w:themeTint="D9"/>
          <w:sz w:val="28"/>
          <w:szCs w:val="28"/>
        </w:rPr>
        <w:t> ;</w:t>
      </w:r>
    </w:p>
    <w:p w14:paraId="0B3D991D" w14:textId="5D985257" w:rsidR="00BF133C" w:rsidRPr="004D177C" w:rsidRDefault="004D177C" w:rsidP="008E711E">
      <w:pPr>
        <w:pStyle w:val="Paragraphedeliste"/>
        <w:numPr>
          <w:ilvl w:val="0"/>
          <w:numId w:val="5"/>
        </w:numPr>
        <w:spacing w:after="120"/>
        <w:rPr>
          <w:rFonts w:ascii="Times New Roman" w:hAnsi="Times New Roman" w:cs="Times New Roman"/>
          <w:bCs/>
          <w:color w:val="262626" w:themeColor="text1" w:themeTint="D9"/>
          <w:sz w:val="28"/>
          <w:szCs w:val="28"/>
        </w:rPr>
      </w:pPr>
      <w:r>
        <w:rPr>
          <w:rFonts w:ascii="Times New Roman" w:hAnsi="Times New Roman" w:cs="Times New Roman"/>
          <w:color w:val="262626" w:themeColor="text1" w:themeTint="D9"/>
          <w:sz w:val="28"/>
          <w:szCs w:val="28"/>
        </w:rPr>
        <w:t>l</w:t>
      </w:r>
      <w:r w:rsidR="00BF133C" w:rsidRPr="004D177C">
        <w:rPr>
          <w:rFonts w:ascii="Times New Roman" w:hAnsi="Times New Roman" w:cs="Times New Roman"/>
          <w:color w:val="262626" w:themeColor="text1" w:themeTint="D9"/>
          <w:sz w:val="28"/>
          <w:szCs w:val="28"/>
        </w:rPr>
        <w:t>e</w:t>
      </w:r>
      <w:r w:rsidR="00413324" w:rsidRPr="004D177C">
        <w:rPr>
          <w:rFonts w:ascii="Times New Roman" w:hAnsi="Times New Roman" w:cs="Times New Roman"/>
          <w:color w:val="262626" w:themeColor="text1" w:themeTint="D9"/>
          <w:sz w:val="28"/>
          <w:szCs w:val="28"/>
        </w:rPr>
        <w:t xml:space="preserve"> 16 octobre</w:t>
      </w:r>
      <w:r w:rsidR="005E77D6" w:rsidRPr="004D177C">
        <w:rPr>
          <w:rFonts w:ascii="Times New Roman" w:hAnsi="Times New Roman" w:cs="Times New Roman"/>
          <w:color w:val="262626" w:themeColor="text1" w:themeTint="D9"/>
          <w:sz w:val="28"/>
          <w:szCs w:val="28"/>
        </w:rPr>
        <w:t xml:space="preserve"> </w:t>
      </w:r>
      <w:r w:rsidR="00BF133C" w:rsidRPr="004D177C">
        <w:rPr>
          <w:rFonts w:ascii="Times New Roman" w:hAnsi="Times New Roman" w:cs="Times New Roman"/>
          <w:color w:val="262626" w:themeColor="text1" w:themeTint="D9"/>
          <w:sz w:val="28"/>
          <w:szCs w:val="28"/>
        </w:rPr>
        <w:t>2025</w:t>
      </w:r>
      <w:r w:rsidR="003555C6">
        <w:rPr>
          <w:rFonts w:ascii="Times New Roman" w:hAnsi="Times New Roman" w:cs="Times New Roman"/>
          <w:color w:val="262626" w:themeColor="text1" w:themeTint="D9"/>
          <w:sz w:val="28"/>
          <w:szCs w:val="28"/>
        </w:rPr>
        <w:t>,</w:t>
      </w:r>
      <w:r w:rsidR="00A54DF4" w:rsidRPr="004D177C">
        <w:rPr>
          <w:rFonts w:ascii="Times New Roman" w:hAnsi="Times New Roman" w:cs="Times New Roman"/>
          <w:color w:val="262626" w:themeColor="text1" w:themeTint="D9"/>
          <w:sz w:val="28"/>
          <w:szCs w:val="28"/>
        </w:rPr>
        <w:t xml:space="preserve"> une </w:t>
      </w:r>
      <w:r w:rsidR="00BF133C" w:rsidRPr="004D177C">
        <w:rPr>
          <w:rFonts w:ascii="Times New Roman" w:hAnsi="Times New Roman" w:cs="Times New Roman"/>
          <w:color w:val="262626" w:themeColor="text1" w:themeTint="D9"/>
          <w:sz w:val="28"/>
          <w:szCs w:val="28"/>
        </w:rPr>
        <w:t>inter commission avec les commissions permanentes du CNT</w:t>
      </w:r>
      <w:r w:rsidR="00E54461" w:rsidRPr="004D177C">
        <w:rPr>
          <w:rFonts w:ascii="Times New Roman" w:hAnsi="Times New Roman" w:cs="Times New Roman"/>
          <w:color w:val="262626" w:themeColor="text1" w:themeTint="D9"/>
          <w:sz w:val="28"/>
          <w:szCs w:val="28"/>
        </w:rPr>
        <w:t>,</w:t>
      </w:r>
      <w:r w:rsidR="00CB5D6C" w:rsidRPr="004D177C">
        <w:rPr>
          <w:rFonts w:ascii="Times New Roman" w:hAnsi="Times New Roman" w:cs="Times New Roman"/>
          <w:color w:val="262626" w:themeColor="text1" w:themeTint="D9"/>
          <w:sz w:val="28"/>
          <w:szCs w:val="28"/>
        </w:rPr>
        <w:t xml:space="preserve"> </w:t>
      </w:r>
      <w:r w:rsidR="00BF133C" w:rsidRPr="004D177C">
        <w:rPr>
          <w:rFonts w:ascii="Times New Roman" w:hAnsi="Times New Roman" w:cs="Times New Roman"/>
          <w:color w:val="262626" w:themeColor="text1" w:themeTint="D9"/>
          <w:sz w:val="28"/>
          <w:szCs w:val="28"/>
        </w:rPr>
        <w:t xml:space="preserve">les cadres du </w:t>
      </w:r>
      <w:r w:rsidR="00413324" w:rsidRPr="004D177C">
        <w:rPr>
          <w:rFonts w:ascii="Times New Roman" w:hAnsi="Times New Roman" w:cs="Times New Roman"/>
          <w:color w:val="262626" w:themeColor="text1" w:themeTint="D9"/>
          <w:sz w:val="28"/>
          <w:szCs w:val="28"/>
        </w:rPr>
        <w:t>département</w:t>
      </w:r>
      <w:r w:rsidR="00773F53" w:rsidRPr="004D177C">
        <w:rPr>
          <w:rFonts w:ascii="Times New Roman" w:hAnsi="Times New Roman" w:cs="Times New Roman"/>
          <w:color w:val="262626" w:themeColor="text1" w:themeTint="D9"/>
          <w:sz w:val="28"/>
          <w:szCs w:val="28"/>
        </w:rPr>
        <w:t xml:space="preserve"> </w:t>
      </w:r>
      <w:r w:rsidR="00B94C80" w:rsidRPr="004D177C">
        <w:rPr>
          <w:rFonts w:ascii="Times New Roman" w:hAnsi="Times New Roman" w:cs="Times New Roman"/>
          <w:color w:val="262626" w:themeColor="text1" w:themeTint="D9"/>
          <w:sz w:val="28"/>
          <w:szCs w:val="28"/>
        </w:rPr>
        <w:t>et l</w:t>
      </w:r>
      <w:r w:rsidR="00773F53" w:rsidRPr="004D177C">
        <w:rPr>
          <w:rFonts w:ascii="Times New Roman" w:hAnsi="Times New Roman" w:cs="Times New Roman"/>
          <w:color w:val="262626" w:themeColor="text1" w:themeTint="D9"/>
          <w:sz w:val="28"/>
          <w:szCs w:val="28"/>
        </w:rPr>
        <w:t>es acteurs intervenants dans le domaine des arts et de la culture</w:t>
      </w:r>
      <w:r w:rsidR="00BF133C" w:rsidRPr="004D177C">
        <w:rPr>
          <w:rFonts w:ascii="Times New Roman" w:hAnsi="Times New Roman" w:cs="Times New Roman"/>
          <w:color w:val="262626" w:themeColor="text1" w:themeTint="D9"/>
          <w:sz w:val="28"/>
          <w:szCs w:val="28"/>
        </w:rPr>
        <w:t>.</w:t>
      </w:r>
    </w:p>
    <w:p w14:paraId="05153240" w14:textId="7B32D8E2" w:rsidR="00BF133C" w:rsidRPr="005A0ED8" w:rsidRDefault="00BF133C" w:rsidP="008E711E">
      <w:pPr>
        <w:spacing w:before="240" w:after="120"/>
        <w:rPr>
          <w:rFonts w:ascii="Times New Roman" w:hAnsi="Times New Roman" w:cs="Times New Roman"/>
          <w:color w:val="262626" w:themeColor="text1" w:themeTint="D9"/>
          <w:sz w:val="28"/>
          <w:szCs w:val="28"/>
        </w:rPr>
      </w:pPr>
      <w:r w:rsidRPr="005A0ED8">
        <w:rPr>
          <w:rFonts w:ascii="Times New Roman" w:hAnsi="Times New Roman" w:cs="Times New Roman"/>
          <w:color w:val="262626" w:themeColor="text1" w:themeTint="D9"/>
          <w:sz w:val="28"/>
          <w:szCs w:val="28"/>
        </w:rPr>
        <w:t>Ce</w:t>
      </w:r>
      <w:r w:rsidR="00DA28C5" w:rsidRPr="005A0ED8">
        <w:rPr>
          <w:rFonts w:ascii="Times New Roman" w:hAnsi="Times New Roman" w:cs="Times New Roman"/>
          <w:color w:val="262626" w:themeColor="text1" w:themeTint="D9"/>
          <w:sz w:val="28"/>
          <w:szCs w:val="28"/>
        </w:rPr>
        <w:t xml:space="preserve">s </w:t>
      </w:r>
      <w:r w:rsidRPr="005A0ED8">
        <w:rPr>
          <w:rFonts w:ascii="Times New Roman" w:hAnsi="Times New Roman" w:cs="Times New Roman"/>
          <w:color w:val="262626" w:themeColor="text1" w:themeTint="D9"/>
          <w:sz w:val="28"/>
          <w:szCs w:val="28"/>
        </w:rPr>
        <w:t>échange</w:t>
      </w:r>
      <w:r w:rsidR="00DA28C5" w:rsidRPr="005A0ED8">
        <w:rPr>
          <w:rFonts w:ascii="Times New Roman" w:hAnsi="Times New Roman" w:cs="Times New Roman"/>
          <w:color w:val="262626" w:themeColor="text1" w:themeTint="D9"/>
          <w:sz w:val="28"/>
          <w:szCs w:val="28"/>
        </w:rPr>
        <w:t>s</w:t>
      </w:r>
      <w:r w:rsidRPr="005A0ED8">
        <w:rPr>
          <w:rFonts w:ascii="Times New Roman" w:hAnsi="Times New Roman" w:cs="Times New Roman"/>
          <w:color w:val="262626" w:themeColor="text1" w:themeTint="D9"/>
          <w:sz w:val="28"/>
          <w:szCs w:val="28"/>
        </w:rPr>
        <w:t xml:space="preserve"> </w:t>
      </w:r>
      <w:r w:rsidR="00DA28C5" w:rsidRPr="005A0ED8">
        <w:rPr>
          <w:rFonts w:ascii="Times New Roman" w:hAnsi="Times New Roman" w:cs="Times New Roman"/>
          <w:color w:val="262626" w:themeColor="text1" w:themeTint="D9"/>
          <w:sz w:val="28"/>
          <w:szCs w:val="28"/>
        </w:rPr>
        <w:t>ont</w:t>
      </w:r>
      <w:r w:rsidRPr="005A0ED8">
        <w:rPr>
          <w:rFonts w:ascii="Times New Roman" w:hAnsi="Times New Roman" w:cs="Times New Roman"/>
          <w:color w:val="262626" w:themeColor="text1" w:themeTint="D9"/>
          <w:sz w:val="28"/>
          <w:szCs w:val="28"/>
        </w:rPr>
        <w:t xml:space="preserve"> permis aux honorables conseillers</w:t>
      </w:r>
      <w:r w:rsidR="00DA28C5" w:rsidRPr="005A0ED8">
        <w:rPr>
          <w:rFonts w:ascii="Times New Roman" w:hAnsi="Times New Roman" w:cs="Times New Roman"/>
          <w:color w:val="262626" w:themeColor="text1" w:themeTint="D9"/>
          <w:sz w:val="28"/>
          <w:szCs w:val="28"/>
        </w:rPr>
        <w:t xml:space="preserve"> nationaux </w:t>
      </w:r>
      <w:r w:rsidR="00A915CE" w:rsidRPr="005A0ED8">
        <w:rPr>
          <w:rFonts w:ascii="Times New Roman" w:hAnsi="Times New Roman" w:cs="Times New Roman"/>
          <w:color w:val="262626" w:themeColor="text1" w:themeTint="D9"/>
          <w:sz w:val="28"/>
          <w:szCs w:val="28"/>
        </w:rPr>
        <w:t xml:space="preserve">de mieux </w:t>
      </w:r>
      <w:r w:rsidR="00BB0BB3" w:rsidRPr="005A0ED8">
        <w:rPr>
          <w:rFonts w:ascii="Times New Roman" w:hAnsi="Times New Roman" w:cs="Times New Roman"/>
          <w:color w:val="262626" w:themeColor="text1" w:themeTint="D9"/>
          <w:sz w:val="28"/>
          <w:szCs w:val="28"/>
        </w:rPr>
        <w:t>comprendre</w:t>
      </w:r>
      <w:r w:rsidR="00A915CE" w:rsidRPr="005A0ED8">
        <w:rPr>
          <w:rFonts w:ascii="Times New Roman" w:hAnsi="Times New Roman" w:cs="Times New Roman"/>
          <w:color w:val="262626" w:themeColor="text1" w:themeTint="D9"/>
          <w:sz w:val="28"/>
          <w:szCs w:val="28"/>
        </w:rPr>
        <w:t xml:space="preserve"> ces projets, de poser des questions </w:t>
      </w:r>
      <w:r w:rsidR="009C60F6" w:rsidRPr="005A0ED8">
        <w:rPr>
          <w:rFonts w:ascii="Times New Roman" w:hAnsi="Times New Roman" w:cs="Times New Roman"/>
          <w:color w:val="262626" w:themeColor="text1" w:themeTint="D9"/>
          <w:sz w:val="28"/>
          <w:szCs w:val="28"/>
        </w:rPr>
        <w:t>de fon</w:t>
      </w:r>
      <w:r w:rsidR="006005E4" w:rsidRPr="005A0ED8">
        <w:rPr>
          <w:rFonts w:ascii="Times New Roman" w:hAnsi="Times New Roman" w:cs="Times New Roman"/>
          <w:color w:val="262626" w:themeColor="text1" w:themeTint="D9"/>
          <w:sz w:val="28"/>
          <w:szCs w:val="28"/>
        </w:rPr>
        <w:t>d, de faire des propo</w:t>
      </w:r>
      <w:r w:rsidR="00F86711" w:rsidRPr="005A0ED8">
        <w:rPr>
          <w:rFonts w:ascii="Times New Roman" w:hAnsi="Times New Roman" w:cs="Times New Roman"/>
          <w:color w:val="262626" w:themeColor="text1" w:themeTint="D9"/>
          <w:sz w:val="28"/>
          <w:szCs w:val="28"/>
        </w:rPr>
        <w:t xml:space="preserve">sitions </w:t>
      </w:r>
      <w:r w:rsidR="00A915CE" w:rsidRPr="005A0ED8">
        <w:rPr>
          <w:rFonts w:ascii="Times New Roman" w:hAnsi="Times New Roman" w:cs="Times New Roman"/>
          <w:color w:val="262626" w:themeColor="text1" w:themeTint="D9"/>
          <w:sz w:val="28"/>
          <w:szCs w:val="28"/>
        </w:rPr>
        <w:t xml:space="preserve">et </w:t>
      </w:r>
      <w:r w:rsidR="00C91A72" w:rsidRPr="005A0ED8">
        <w:rPr>
          <w:rFonts w:ascii="Times New Roman" w:hAnsi="Times New Roman" w:cs="Times New Roman"/>
          <w:color w:val="262626" w:themeColor="text1" w:themeTint="D9"/>
          <w:sz w:val="28"/>
          <w:szCs w:val="28"/>
        </w:rPr>
        <w:t xml:space="preserve">de </w:t>
      </w:r>
      <w:r w:rsidR="007A12C8" w:rsidRPr="005A0ED8">
        <w:rPr>
          <w:rFonts w:ascii="Times New Roman" w:hAnsi="Times New Roman" w:cs="Times New Roman"/>
          <w:color w:val="262626" w:themeColor="text1" w:themeTint="D9"/>
          <w:sz w:val="28"/>
          <w:szCs w:val="28"/>
        </w:rPr>
        <w:t>formuler</w:t>
      </w:r>
      <w:r w:rsidR="00A915CE" w:rsidRPr="005A0ED8">
        <w:rPr>
          <w:rFonts w:ascii="Times New Roman" w:hAnsi="Times New Roman" w:cs="Times New Roman"/>
          <w:color w:val="262626" w:themeColor="text1" w:themeTint="D9"/>
          <w:sz w:val="28"/>
          <w:szCs w:val="28"/>
        </w:rPr>
        <w:t xml:space="preserve"> des recommandations</w:t>
      </w:r>
      <w:r w:rsidRPr="005A0ED8">
        <w:rPr>
          <w:rFonts w:ascii="Times New Roman" w:hAnsi="Times New Roman" w:cs="Times New Roman"/>
          <w:color w:val="262626" w:themeColor="text1" w:themeTint="D9"/>
          <w:sz w:val="28"/>
          <w:szCs w:val="28"/>
        </w:rPr>
        <w:t>.</w:t>
      </w:r>
    </w:p>
    <w:p w14:paraId="19357B06" w14:textId="77777777" w:rsidR="00BF133C" w:rsidRPr="005A0ED8" w:rsidRDefault="00BF133C" w:rsidP="008E711E">
      <w:pPr>
        <w:tabs>
          <w:tab w:val="left" w:pos="5760"/>
        </w:tabs>
        <w:spacing w:after="120"/>
        <w:rPr>
          <w:rFonts w:ascii="Times New Roman" w:hAnsi="Times New Roman" w:cs="Times New Roman"/>
          <w:b/>
          <w:color w:val="262626" w:themeColor="text1" w:themeTint="D9"/>
          <w:sz w:val="28"/>
          <w:szCs w:val="28"/>
        </w:rPr>
      </w:pPr>
      <w:r w:rsidRPr="005A0ED8">
        <w:rPr>
          <w:rFonts w:ascii="Times New Roman" w:hAnsi="Times New Roman" w:cs="Times New Roman"/>
          <w:b/>
          <w:color w:val="262626" w:themeColor="text1" w:themeTint="D9"/>
          <w:sz w:val="28"/>
          <w:szCs w:val="28"/>
        </w:rPr>
        <w:t>Honorables conseillers nationaux,</w:t>
      </w:r>
      <w:r w:rsidRPr="005A0ED8">
        <w:rPr>
          <w:rFonts w:ascii="Times New Roman" w:hAnsi="Times New Roman" w:cs="Times New Roman"/>
          <w:b/>
          <w:color w:val="262626" w:themeColor="text1" w:themeTint="D9"/>
          <w:sz w:val="28"/>
          <w:szCs w:val="28"/>
        </w:rPr>
        <w:tab/>
      </w:r>
    </w:p>
    <w:p w14:paraId="75EC6C5F" w14:textId="77777777" w:rsidR="00B72B59" w:rsidRDefault="00BF133C" w:rsidP="008E711E">
      <w:pPr>
        <w:pStyle w:val="Sansinterligne"/>
        <w:spacing w:after="120" w:line="276" w:lineRule="auto"/>
        <w:rPr>
          <w:rFonts w:ascii="Times New Roman" w:hAnsi="Times New Roman" w:cs="Times New Roman"/>
          <w:bCs/>
          <w:color w:val="262626" w:themeColor="text1" w:themeTint="D9"/>
          <w:sz w:val="28"/>
          <w:szCs w:val="28"/>
        </w:rPr>
      </w:pPr>
      <w:r w:rsidRPr="005A0ED8">
        <w:rPr>
          <w:rFonts w:ascii="Times New Roman" w:eastAsia="Calibri" w:hAnsi="Times New Roman" w:cs="Times New Roman"/>
          <w:bCs/>
          <w:color w:val="262626" w:themeColor="text1" w:themeTint="D9"/>
          <w:sz w:val="28"/>
          <w:szCs w:val="28"/>
        </w:rPr>
        <w:t>L</w:t>
      </w:r>
      <w:r w:rsidR="00E40014" w:rsidRPr="005A0ED8">
        <w:rPr>
          <w:rFonts w:ascii="Times New Roman" w:eastAsia="Calibri" w:hAnsi="Times New Roman" w:cs="Times New Roman"/>
          <w:bCs/>
          <w:color w:val="262626" w:themeColor="text1" w:themeTint="D9"/>
          <w:sz w:val="28"/>
          <w:szCs w:val="28"/>
        </w:rPr>
        <w:t>es</w:t>
      </w:r>
      <w:r w:rsidRPr="005A0ED8">
        <w:rPr>
          <w:rFonts w:ascii="Times New Roman" w:eastAsia="Calibri" w:hAnsi="Times New Roman" w:cs="Times New Roman"/>
          <w:bCs/>
          <w:color w:val="262626" w:themeColor="text1" w:themeTint="D9"/>
          <w:sz w:val="28"/>
          <w:szCs w:val="28"/>
        </w:rPr>
        <w:t xml:space="preserve"> présent</w:t>
      </w:r>
      <w:r w:rsidR="00E40014" w:rsidRPr="005A0ED8">
        <w:rPr>
          <w:rFonts w:ascii="Times New Roman" w:eastAsia="Calibri" w:hAnsi="Times New Roman" w:cs="Times New Roman"/>
          <w:bCs/>
          <w:color w:val="262626" w:themeColor="text1" w:themeTint="D9"/>
          <w:sz w:val="28"/>
          <w:szCs w:val="28"/>
        </w:rPr>
        <w:t>s projets de</w:t>
      </w:r>
      <w:r w:rsidRPr="005A0ED8">
        <w:rPr>
          <w:rFonts w:ascii="Times New Roman" w:eastAsia="Calibri" w:hAnsi="Times New Roman" w:cs="Times New Roman"/>
          <w:bCs/>
          <w:color w:val="262626" w:themeColor="text1" w:themeTint="D9"/>
          <w:sz w:val="28"/>
          <w:szCs w:val="28"/>
        </w:rPr>
        <w:t xml:space="preserve"> loi soumis à l’app</w:t>
      </w:r>
      <w:r w:rsidR="00335B53" w:rsidRPr="005A0ED8">
        <w:rPr>
          <w:rFonts w:ascii="Times New Roman" w:eastAsia="Calibri" w:hAnsi="Times New Roman" w:cs="Times New Roman"/>
          <w:bCs/>
          <w:color w:val="262626" w:themeColor="text1" w:themeTint="D9"/>
          <w:sz w:val="28"/>
          <w:szCs w:val="28"/>
        </w:rPr>
        <w:t>robation</w:t>
      </w:r>
      <w:r w:rsidRPr="005A0ED8">
        <w:rPr>
          <w:rFonts w:ascii="Times New Roman" w:eastAsia="Calibri" w:hAnsi="Times New Roman" w:cs="Times New Roman"/>
          <w:bCs/>
          <w:color w:val="262626" w:themeColor="text1" w:themeTint="D9"/>
          <w:sz w:val="28"/>
          <w:szCs w:val="28"/>
        </w:rPr>
        <w:t xml:space="preserve"> du Conseil National de la Transition, ont pour obje</w:t>
      </w:r>
      <w:r w:rsidRPr="005A0ED8">
        <w:rPr>
          <w:rFonts w:ascii="Times New Roman" w:hAnsi="Times New Roman" w:cs="Times New Roman"/>
          <w:bCs/>
          <w:color w:val="262626" w:themeColor="text1" w:themeTint="D9"/>
          <w:sz w:val="28"/>
          <w:szCs w:val="28"/>
        </w:rPr>
        <w:t>t de :</w:t>
      </w:r>
    </w:p>
    <w:p w14:paraId="46CC8FC9" w14:textId="77777777" w:rsidR="00745832" w:rsidRDefault="00BF133C" w:rsidP="008E711E">
      <w:pPr>
        <w:pStyle w:val="Sansinterligne"/>
        <w:numPr>
          <w:ilvl w:val="0"/>
          <w:numId w:val="6"/>
        </w:numPr>
        <w:spacing w:after="120" w:line="276" w:lineRule="auto"/>
        <w:rPr>
          <w:rFonts w:ascii="Times New Roman" w:hAnsi="Times New Roman" w:cs="Times New Roman"/>
          <w:bCs/>
          <w:color w:val="262626" w:themeColor="text1" w:themeTint="D9"/>
          <w:sz w:val="28"/>
          <w:szCs w:val="28"/>
        </w:rPr>
      </w:pPr>
      <w:r w:rsidRPr="005A0ED8">
        <w:rPr>
          <w:rFonts w:ascii="Times New Roman" w:hAnsi="Times New Roman" w:cs="Times New Roman"/>
          <w:bCs/>
          <w:color w:val="262626" w:themeColor="text1" w:themeTint="D9"/>
          <w:sz w:val="28"/>
          <w:szCs w:val="28"/>
        </w:rPr>
        <w:t>préserver, sauvegarder, promouvoir et valoriser les instruments traditionnels de musique</w:t>
      </w:r>
      <w:r w:rsidR="00335B53" w:rsidRPr="005A0ED8">
        <w:rPr>
          <w:rFonts w:ascii="Times New Roman" w:hAnsi="Times New Roman" w:cs="Times New Roman"/>
          <w:bCs/>
          <w:color w:val="262626" w:themeColor="text1" w:themeTint="D9"/>
          <w:sz w:val="28"/>
          <w:szCs w:val="28"/>
        </w:rPr>
        <w:t xml:space="preserve"> </w:t>
      </w:r>
      <w:r w:rsidRPr="005A0ED8">
        <w:rPr>
          <w:rFonts w:ascii="Times New Roman" w:hAnsi="Times New Roman" w:cs="Times New Roman"/>
          <w:bCs/>
          <w:color w:val="262626" w:themeColor="text1" w:themeTint="D9"/>
          <w:sz w:val="28"/>
          <w:szCs w:val="28"/>
        </w:rPr>
        <w:t>et de danses tout en favorisant leur pratique dans un cadre respectueux des valeurs culturelles et ancestrales</w:t>
      </w:r>
      <w:r w:rsidR="005B73C9" w:rsidRPr="005A0ED8">
        <w:rPr>
          <w:rFonts w:ascii="Times New Roman" w:hAnsi="Times New Roman" w:cs="Times New Roman"/>
          <w:bCs/>
          <w:color w:val="262626" w:themeColor="text1" w:themeTint="D9"/>
          <w:sz w:val="28"/>
          <w:szCs w:val="28"/>
        </w:rPr>
        <w:t xml:space="preserve"> de notre pays</w:t>
      </w:r>
      <w:r w:rsidR="00335B53" w:rsidRPr="005A0ED8">
        <w:rPr>
          <w:rFonts w:ascii="Times New Roman" w:hAnsi="Times New Roman" w:cs="Times New Roman"/>
          <w:bCs/>
          <w:color w:val="262626" w:themeColor="text1" w:themeTint="D9"/>
          <w:sz w:val="28"/>
          <w:szCs w:val="28"/>
        </w:rPr>
        <w:t> ;</w:t>
      </w:r>
    </w:p>
    <w:p w14:paraId="50539B62" w14:textId="658F5569" w:rsidR="00BF133C" w:rsidRPr="00745832" w:rsidRDefault="00BF133C" w:rsidP="008E711E">
      <w:pPr>
        <w:pStyle w:val="Sansinterligne"/>
        <w:numPr>
          <w:ilvl w:val="0"/>
          <w:numId w:val="6"/>
        </w:numPr>
        <w:spacing w:after="120" w:line="276" w:lineRule="auto"/>
        <w:rPr>
          <w:rFonts w:ascii="Times New Roman" w:hAnsi="Times New Roman" w:cs="Times New Roman"/>
          <w:bCs/>
          <w:color w:val="262626" w:themeColor="text1" w:themeTint="D9"/>
          <w:sz w:val="28"/>
          <w:szCs w:val="28"/>
        </w:rPr>
      </w:pPr>
      <w:r w:rsidRPr="00745832">
        <w:rPr>
          <w:rFonts w:ascii="Times New Roman" w:hAnsi="Times New Roman" w:cs="Times New Roman"/>
          <w:bCs/>
          <w:color w:val="262626" w:themeColor="text1" w:themeTint="D9"/>
          <w:sz w:val="28"/>
          <w:szCs w:val="28"/>
        </w:rPr>
        <w:t>déterminer les règles générales d’organisation des spectacles vivants, les conditions d’exercice du métier d’entrepreneur de spectacles vivants, ainsi que les règles régissant les lieux de spectacles en République de Guinée</w:t>
      </w:r>
      <w:r w:rsidR="00335B53" w:rsidRPr="00745832">
        <w:rPr>
          <w:rFonts w:ascii="Times New Roman" w:hAnsi="Times New Roman" w:cs="Times New Roman"/>
          <w:bCs/>
          <w:color w:val="262626" w:themeColor="text1" w:themeTint="D9"/>
          <w:sz w:val="28"/>
          <w:szCs w:val="28"/>
        </w:rPr>
        <w:t> ;</w:t>
      </w:r>
    </w:p>
    <w:p w14:paraId="2D7595A8" w14:textId="2FD59958" w:rsidR="00752383" w:rsidRPr="005A0ED8" w:rsidRDefault="001729B3" w:rsidP="008E711E">
      <w:pPr>
        <w:pStyle w:val="Sansinterligne"/>
        <w:numPr>
          <w:ilvl w:val="0"/>
          <w:numId w:val="6"/>
        </w:numPr>
        <w:spacing w:after="120" w:line="276" w:lineRule="auto"/>
        <w:rPr>
          <w:rFonts w:ascii="Times New Roman" w:hAnsi="Times New Roman" w:cs="Times New Roman"/>
          <w:bCs/>
          <w:color w:val="262626" w:themeColor="text1" w:themeTint="D9"/>
          <w:sz w:val="28"/>
          <w:szCs w:val="28"/>
        </w:rPr>
      </w:pPr>
      <w:r w:rsidRPr="005A0ED8">
        <w:rPr>
          <w:rFonts w:ascii="Times New Roman" w:hAnsi="Times New Roman" w:cs="Times New Roman"/>
          <w:bCs/>
          <w:color w:val="262626" w:themeColor="text1" w:themeTint="D9"/>
          <w:sz w:val="28"/>
          <w:szCs w:val="28"/>
        </w:rPr>
        <w:t>définir un cadre juridique spécifique aux artistes et aux professionnels de la culture afin de reconnaitre leur activité, de protéger leurs droits, d’assurer leur protection sociale et de valoriser leurs œuvres ;</w:t>
      </w:r>
    </w:p>
    <w:p w14:paraId="52FB8D17" w14:textId="3D2E2E7E" w:rsidR="00E61414" w:rsidRPr="005A0ED8" w:rsidRDefault="001729B3" w:rsidP="008E711E">
      <w:pPr>
        <w:pStyle w:val="Sansinterligne"/>
        <w:numPr>
          <w:ilvl w:val="0"/>
          <w:numId w:val="6"/>
        </w:numPr>
        <w:spacing w:after="120" w:line="276" w:lineRule="auto"/>
        <w:rPr>
          <w:rFonts w:ascii="Times New Roman" w:hAnsi="Times New Roman" w:cs="Times New Roman"/>
          <w:bCs/>
          <w:color w:val="262626" w:themeColor="text1" w:themeTint="D9"/>
          <w:sz w:val="28"/>
          <w:szCs w:val="28"/>
        </w:rPr>
      </w:pPr>
      <w:r w:rsidRPr="005A0ED8">
        <w:rPr>
          <w:rStyle w:val="s1"/>
          <w:rFonts w:ascii="Times New Roman" w:hAnsi="Times New Roman" w:cs="Times New Roman"/>
          <w:bCs/>
          <w:color w:val="262626" w:themeColor="text1" w:themeTint="D9"/>
          <w:sz w:val="28"/>
          <w:szCs w:val="28"/>
        </w:rPr>
        <w:t>établir le cadre juridique, institutionnel et opérationnel de l’industrie cinématographique, vidéographique et photographique en République de Guinée.</w:t>
      </w:r>
      <w:r w:rsidRPr="005A0ED8">
        <w:rPr>
          <w:rFonts w:ascii="Times New Roman" w:hAnsi="Times New Roman" w:cs="Times New Roman"/>
          <w:bCs/>
          <w:color w:val="262626" w:themeColor="text1" w:themeTint="D9"/>
          <w:sz w:val="28"/>
          <w:szCs w:val="28"/>
        </w:rPr>
        <w:t xml:space="preserve"> </w:t>
      </w:r>
    </w:p>
    <w:p w14:paraId="28585B22" w14:textId="5F42CFF2" w:rsidR="00CA21FD" w:rsidRPr="005A0ED8" w:rsidRDefault="00496A2E" w:rsidP="008E711E">
      <w:pPr>
        <w:spacing w:after="120"/>
        <w:rPr>
          <w:rFonts w:ascii="Times New Roman" w:hAnsi="Times New Roman" w:cs="Times New Roman"/>
          <w:b/>
          <w:strike/>
          <w:color w:val="262626" w:themeColor="text1" w:themeTint="D9"/>
          <w:sz w:val="28"/>
          <w:szCs w:val="28"/>
        </w:rPr>
      </w:pPr>
      <w:r w:rsidRPr="005A0ED8">
        <w:rPr>
          <w:rFonts w:ascii="Times New Roman" w:hAnsi="Times New Roman" w:cs="Times New Roman"/>
          <w:b/>
          <w:color w:val="262626" w:themeColor="text1" w:themeTint="D9"/>
          <w:sz w:val="28"/>
          <w:szCs w:val="28"/>
          <w:shd w:val="clear" w:color="auto" w:fill="FFFFFF"/>
        </w:rPr>
        <w:t>Honorables Conseillers nationa</w:t>
      </w:r>
      <w:r w:rsidR="000538C1">
        <w:rPr>
          <w:rFonts w:ascii="Times New Roman" w:hAnsi="Times New Roman" w:cs="Times New Roman"/>
          <w:b/>
          <w:color w:val="262626" w:themeColor="text1" w:themeTint="D9"/>
          <w:sz w:val="28"/>
          <w:szCs w:val="28"/>
          <w:shd w:val="clear" w:color="auto" w:fill="FFFFFF"/>
        </w:rPr>
        <w:t>ux</w:t>
      </w:r>
    </w:p>
    <w:p w14:paraId="29752C9F" w14:textId="47E28284" w:rsidR="00D1409F" w:rsidRPr="005A0ED8" w:rsidRDefault="00E61414" w:rsidP="008E711E">
      <w:pPr>
        <w:spacing w:after="120"/>
        <w:contextualSpacing/>
        <w:rPr>
          <w:rFonts w:ascii="Times New Roman" w:eastAsia="Calibri" w:hAnsi="Times New Roman" w:cs="Times New Roman"/>
          <w:color w:val="262626" w:themeColor="text1" w:themeTint="D9"/>
          <w:sz w:val="28"/>
          <w:szCs w:val="28"/>
        </w:rPr>
      </w:pPr>
      <w:r w:rsidRPr="005A0ED8">
        <w:rPr>
          <w:rFonts w:ascii="Times New Roman" w:eastAsia="Calibri" w:hAnsi="Times New Roman" w:cs="Times New Roman"/>
          <w:color w:val="262626" w:themeColor="text1" w:themeTint="D9"/>
          <w:sz w:val="28"/>
          <w:szCs w:val="28"/>
        </w:rPr>
        <w:t>L</w:t>
      </w:r>
      <w:r w:rsidR="00061003" w:rsidRPr="005A0ED8">
        <w:rPr>
          <w:rFonts w:ascii="Times New Roman" w:eastAsia="Calibri" w:hAnsi="Times New Roman" w:cs="Times New Roman"/>
          <w:color w:val="262626" w:themeColor="text1" w:themeTint="D9"/>
          <w:sz w:val="28"/>
          <w:szCs w:val="28"/>
        </w:rPr>
        <w:t>e</w:t>
      </w:r>
      <w:r w:rsidR="001C7F78" w:rsidRPr="005A0ED8">
        <w:rPr>
          <w:rFonts w:ascii="Times New Roman" w:eastAsia="Calibri" w:hAnsi="Times New Roman" w:cs="Times New Roman"/>
          <w:color w:val="262626" w:themeColor="text1" w:themeTint="D9"/>
          <w:sz w:val="28"/>
          <w:szCs w:val="28"/>
        </w:rPr>
        <w:t>s</w:t>
      </w:r>
      <w:r w:rsidR="00061003" w:rsidRPr="005A0ED8">
        <w:rPr>
          <w:rFonts w:ascii="Times New Roman" w:eastAsia="Calibri" w:hAnsi="Times New Roman" w:cs="Times New Roman"/>
          <w:color w:val="262626" w:themeColor="text1" w:themeTint="D9"/>
          <w:sz w:val="28"/>
          <w:szCs w:val="28"/>
        </w:rPr>
        <w:t xml:space="preserve"> présent</w:t>
      </w:r>
      <w:r w:rsidR="001C7F78" w:rsidRPr="005A0ED8">
        <w:rPr>
          <w:rFonts w:ascii="Times New Roman" w:eastAsia="Calibri" w:hAnsi="Times New Roman" w:cs="Times New Roman"/>
          <w:color w:val="262626" w:themeColor="text1" w:themeTint="D9"/>
          <w:sz w:val="28"/>
          <w:szCs w:val="28"/>
        </w:rPr>
        <w:t>s projets</w:t>
      </w:r>
      <w:r w:rsidR="00061003" w:rsidRPr="005A0ED8">
        <w:rPr>
          <w:rFonts w:ascii="Times New Roman" w:eastAsia="Calibri" w:hAnsi="Times New Roman" w:cs="Times New Roman"/>
          <w:color w:val="262626" w:themeColor="text1" w:themeTint="D9"/>
          <w:sz w:val="28"/>
          <w:szCs w:val="28"/>
        </w:rPr>
        <w:t xml:space="preserve"> de </w:t>
      </w:r>
      <w:r w:rsidRPr="005A0ED8">
        <w:rPr>
          <w:rFonts w:ascii="Times New Roman" w:eastAsia="Calibri" w:hAnsi="Times New Roman" w:cs="Times New Roman"/>
          <w:color w:val="262626" w:themeColor="text1" w:themeTint="D9"/>
          <w:sz w:val="28"/>
          <w:szCs w:val="28"/>
        </w:rPr>
        <w:t xml:space="preserve">loi </w:t>
      </w:r>
      <w:r w:rsidR="001C7F78" w:rsidRPr="005A0ED8">
        <w:rPr>
          <w:rFonts w:ascii="Times New Roman" w:eastAsia="Calibri" w:hAnsi="Times New Roman" w:cs="Times New Roman"/>
          <w:color w:val="262626" w:themeColor="text1" w:themeTint="D9"/>
          <w:sz w:val="28"/>
          <w:szCs w:val="28"/>
        </w:rPr>
        <w:t>ont</w:t>
      </w:r>
      <w:r w:rsidRPr="005A0ED8">
        <w:rPr>
          <w:rFonts w:ascii="Times New Roman" w:eastAsia="Calibri" w:hAnsi="Times New Roman" w:cs="Times New Roman"/>
          <w:color w:val="262626" w:themeColor="text1" w:themeTint="D9"/>
          <w:sz w:val="28"/>
          <w:szCs w:val="28"/>
        </w:rPr>
        <w:t xml:space="preserve"> fait l’objet d’amendement</w:t>
      </w:r>
      <w:r w:rsidR="00366B99" w:rsidRPr="005A0ED8">
        <w:rPr>
          <w:rFonts w:ascii="Times New Roman" w:eastAsia="Calibri" w:hAnsi="Times New Roman" w:cs="Times New Roman"/>
          <w:color w:val="262626" w:themeColor="text1" w:themeTint="D9"/>
          <w:sz w:val="28"/>
          <w:szCs w:val="28"/>
        </w:rPr>
        <w:t>s</w:t>
      </w:r>
      <w:r w:rsidRPr="005A0ED8">
        <w:rPr>
          <w:rFonts w:ascii="Times New Roman" w:eastAsia="Calibri" w:hAnsi="Times New Roman" w:cs="Times New Roman"/>
          <w:color w:val="262626" w:themeColor="text1" w:themeTint="D9"/>
          <w:sz w:val="28"/>
          <w:szCs w:val="28"/>
        </w:rPr>
        <w:t xml:space="preserve"> sur la forme et sur le fond</w:t>
      </w:r>
      <w:r w:rsidR="00FA6368" w:rsidRPr="005A0ED8">
        <w:rPr>
          <w:rFonts w:ascii="Times New Roman" w:eastAsia="Calibri" w:hAnsi="Times New Roman" w:cs="Times New Roman"/>
          <w:color w:val="262626" w:themeColor="text1" w:themeTint="D9"/>
          <w:sz w:val="28"/>
          <w:szCs w:val="28"/>
        </w:rPr>
        <w:t>.</w:t>
      </w:r>
    </w:p>
    <w:p w14:paraId="679BA246" w14:textId="51EDA918" w:rsidR="00D1409F" w:rsidRPr="005A0ED8" w:rsidRDefault="004575B0" w:rsidP="008E711E">
      <w:pPr>
        <w:spacing w:after="120"/>
        <w:rPr>
          <w:rFonts w:ascii="Times New Roman" w:eastAsia="Calibri" w:hAnsi="Times New Roman" w:cs="Times New Roman"/>
          <w:b/>
          <w:bCs/>
          <w:i/>
          <w:iCs/>
          <w:color w:val="262626" w:themeColor="text1" w:themeTint="D9"/>
          <w:sz w:val="28"/>
          <w:szCs w:val="28"/>
        </w:rPr>
      </w:pPr>
      <w:r w:rsidRPr="005A0ED8">
        <w:rPr>
          <w:rFonts w:ascii="Times New Roman" w:eastAsia="Calibri" w:hAnsi="Times New Roman" w:cs="Times New Roman"/>
          <w:color w:val="262626" w:themeColor="text1" w:themeTint="D9"/>
          <w:sz w:val="28"/>
          <w:szCs w:val="28"/>
        </w:rPr>
        <w:t xml:space="preserve">Ces </w:t>
      </w:r>
      <w:r w:rsidR="001032F1" w:rsidRPr="005A0ED8">
        <w:rPr>
          <w:rFonts w:ascii="Times New Roman" w:eastAsia="Calibri" w:hAnsi="Times New Roman" w:cs="Times New Roman"/>
          <w:color w:val="262626" w:themeColor="text1" w:themeTint="D9"/>
          <w:sz w:val="28"/>
          <w:szCs w:val="28"/>
        </w:rPr>
        <w:t>amendements ont</w:t>
      </w:r>
      <w:r w:rsidR="00835ED8" w:rsidRPr="005A0ED8">
        <w:rPr>
          <w:rFonts w:ascii="Times New Roman" w:eastAsia="Calibri" w:hAnsi="Times New Roman" w:cs="Times New Roman"/>
          <w:color w:val="262626" w:themeColor="text1" w:themeTint="D9"/>
          <w:sz w:val="28"/>
          <w:szCs w:val="28"/>
        </w:rPr>
        <w:t xml:space="preserve"> </w:t>
      </w:r>
      <w:r w:rsidR="00344FF5" w:rsidRPr="005A0ED8">
        <w:rPr>
          <w:rFonts w:ascii="Times New Roman" w:eastAsia="Calibri" w:hAnsi="Times New Roman" w:cs="Times New Roman"/>
          <w:color w:val="262626" w:themeColor="text1" w:themeTint="D9"/>
          <w:sz w:val="28"/>
          <w:szCs w:val="28"/>
        </w:rPr>
        <w:t>abouti</w:t>
      </w:r>
      <w:r w:rsidR="00DF06D0" w:rsidRPr="005A0ED8">
        <w:rPr>
          <w:rFonts w:ascii="Times New Roman" w:eastAsia="Calibri" w:hAnsi="Times New Roman" w:cs="Times New Roman"/>
          <w:color w:val="262626" w:themeColor="text1" w:themeTint="D9"/>
          <w:sz w:val="28"/>
          <w:szCs w:val="28"/>
        </w:rPr>
        <w:t xml:space="preserve"> à</w:t>
      </w:r>
      <w:r w:rsidR="00D1409F" w:rsidRPr="005A0ED8">
        <w:rPr>
          <w:rFonts w:ascii="Times New Roman" w:eastAsia="Calibri" w:hAnsi="Times New Roman" w:cs="Times New Roman"/>
          <w:color w:val="262626" w:themeColor="text1" w:themeTint="D9"/>
          <w:sz w:val="28"/>
          <w:szCs w:val="28"/>
        </w:rPr>
        <w:t xml:space="preserve"> l’</w:t>
      </w:r>
      <w:r w:rsidR="00A677D8" w:rsidRPr="005A0ED8">
        <w:rPr>
          <w:rFonts w:ascii="Times New Roman" w:eastAsia="Calibri" w:hAnsi="Times New Roman" w:cs="Times New Roman"/>
          <w:color w:val="262626" w:themeColor="text1" w:themeTint="D9"/>
          <w:sz w:val="28"/>
          <w:szCs w:val="28"/>
        </w:rPr>
        <w:t xml:space="preserve">augmentation </w:t>
      </w:r>
      <w:r w:rsidR="00FA6368" w:rsidRPr="005A0ED8">
        <w:rPr>
          <w:rFonts w:ascii="Times New Roman" w:eastAsia="Calibri" w:hAnsi="Times New Roman" w:cs="Times New Roman"/>
          <w:color w:val="262626" w:themeColor="text1" w:themeTint="D9"/>
          <w:sz w:val="28"/>
          <w:szCs w:val="28"/>
        </w:rPr>
        <w:t>et/</w:t>
      </w:r>
      <w:r w:rsidR="00835ED8" w:rsidRPr="005A0ED8">
        <w:rPr>
          <w:rFonts w:ascii="Times New Roman" w:eastAsia="Calibri" w:hAnsi="Times New Roman" w:cs="Times New Roman"/>
          <w:color w:val="262626" w:themeColor="text1" w:themeTint="D9"/>
          <w:sz w:val="28"/>
          <w:szCs w:val="28"/>
        </w:rPr>
        <w:t xml:space="preserve">ou </w:t>
      </w:r>
      <w:r w:rsidR="001032F1" w:rsidRPr="005A0ED8">
        <w:rPr>
          <w:rFonts w:ascii="Times New Roman" w:eastAsia="Calibri" w:hAnsi="Times New Roman" w:cs="Times New Roman"/>
          <w:color w:val="262626" w:themeColor="text1" w:themeTint="D9"/>
          <w:sz w:val="28"/>
          <w:szCs w:val="28"/>
        </w:rPr>
        <w:t>à la</w:t>
      </w:r>
      <w:r w:rsidR="00A677D8" w:rsidRPr="005A0ED8">
        <w:rPr>
          <w:rFonts w:ascii="Times New Roman" w:eastAsia="Calibri" w:hAnsi="Times New Roman" w:cs="Times New Roman"/>
          <w:color w:val="262626" w:themeColor="text1" w:themeTint="D9"/>
          <w:sz w:val="28"/>
          <w:szCs w:val="28"/>
        </w:rPr>
        <w:t xml:space="preserve"> </w:t>
      </w:r>
      <w:r w:rsidR="008D28F4" w:rsidRPr="005A0ED8">
        <w:rPr>
          <w:rFonts w:ascii="Times New Roman" w:eastAsia="Calibri" w:hAnsi="Times New Roman" w:cs="Times New Roman"/>
          <w:color w:val="262626" w:themeColor="text1" w:themeTint="D9"/>
          <w:sz w:val="28"/>
          <w:szCs w:val="28"/>
        </w:rPr>
        <w:t>réduction</w:t>
      </w:r>
      <w:r w:rsidR="00D1409F" w:rsidRPr="005A0ED8">
        <w:rPr>
          <w:rFonts w:ascii="Times New Roman" w:eastAsia="Calibri" w:hAnsi="Times New Roman" w:cs="Times New Roman"/>
          <w:color w:val="262626" w:themeColor="text1" w:themeTint="D9"/>
          <w:sz w:val="28"/>
          <w:szCs w:val="28"/>
        </w:rPr>
        <w:t xml:space="preserve"> du nombre de</w:t>
      </w:r>
      <w:r w:rsidR="00D1409F" w:rsidRPr="005A0ED8">
        <w:rPr>
          <w:rFonts w:ascii="Times New Roman" w:eastAsia="Calibri" w:hAnsi="Times New Roman" w:cs="Times New Roman"/>
          <w:b/>
          <w:bCs/>
          <w:i/>
          <w:iCs/>
          <w:color w:val="262626" w:themeColor="text1" w:themeTint="D9"/>
          <w:sz w:val="28"/>
          <w:szCs w:val="28"/>
        </w:rPr>
        <w:t xml:space="preserve"> chapitres </w:t>
      </w:r>
      <w:r w:rsidR="008746CC" w:rsidRPr="005A0ED8">
        <w:rPr>
          <w:rFonts w:ascii="Times New Roman" w:eastAsia="Calibri" w:hAnsi="Times New Roman" w:cs="Times New Roman"/>
          <w:b/>
          <w:bCs/>
          <w:i/>
          <w:iCs/>
          <w:color w:val="262626" w:themeColor="text1" w:themeTint="D9"/>
          <w:sz w:val="28"/>
          <w:szCs w:val="28"/>
        </w:rPr>
        <w:t>et</w:t>
      </w:r>
      <w:r w:rsidR="00D1409F" w:rsidRPr="005A0ED8">
        <w:rPr>
          <w:rFonts w:ascii="Times New Roman" w:eastAsia="Calibri" w:hAnsi="Times New Roman" w:cs="Times New Roman"/>
          <w:b/>
          <w:bCs/>
          <w:i/>
          <w:iCs/>
          <w:color w:val="262626" w:themeColor="text1" w:themeTint="D9"/>
          <w:sz w:val="28"/>
          <w:szCs w:val="28"/>
        </w:rPr>
        <w:t xml:space="preserve"> </w:t>
      </w:r>
      <w:r w:rsidR="00ED5BF5" w:rsidRPr="005A0ED8">
        <w:rPr>
          <w:rFonts w:ascii="Times New Roman" w:eastAsia="Calibri" w:hAnsi="Times New Roman" w:cs="Times New Roman"/>
          <w:b/>
          <w:bCs/>
          <w:i/>
          <w:iCs/>
          <w:color w:val="262626" w:themeColor="text1" w:themeTint="D9"/>
          <w:sz w:val="28"/>
          <w:szCs w:val="28"/>
        </w:rPr>
        <w:t>d’articles</w:t>
      </w:r>
      <w:r w:rsidR="00FA6368" w:rsidRPr="005A0ED8">
        <w:rPr>
          <w:rFonts w:ascii="Times New Roman" w:eastAsia="Calibri" w:hAnsi="Times New Roman" w:cs="Times New Roman"/>
          <w:b/>
          <w:bCs/>
          <w:i/>
          <w:iCs/>
          <w:color w:val="262626" w:themeColor="text1" w:themeTint="D9"/>
          <w:sz w:val="28"/>
          <w:szCs w:val="28"/>
        </w:rPr>
        <w:t xml:space="preserve"> </w:t>
      </w:r>
      <w:r w:rsidR="00FA6368" w:rsidRPr="005A0ED8">
        <w:rPr>
          <w:rFonts w:ascii="Times New Roman" w:eastAsia="Calibri" w:hAnsi="Times New Roman" w:cs="Times New Roman"/>
          <w:color w:val="262626" w:themeColor="text1" w:themeTint="D9"/>
          <w:sz w:val="28"/>
          <w:szCs w:val="28"/>
        </w:rPr>
        <w:t>dans certains textes</w:t>
      </w:r>
      <w:r w:rsidR="00D1409F" w:rsidRPr="005A0ED8">
        <w:rPr>
          <w:rFonts w:ascii="Times New Roman" w:eastAsia="Calibri" w:hAnsi="Times New Roman" w:cs="Times New Roman"/>
          <w:b/>
          <w:bCs/>
          <w:i/>
          <w:iCs/>
          <w:color w:val="262626" w:themeColor="text1" w:themeTint="D9"/>
          <w:sz w:val="28"/>
          <w:szCs w:val="28"/>
        </w:rPr>
        <w:t>.</w:t>
      </w:r>
    </w:p>
    <w:p w14:paraId="312AE505" w14:textId="77777777" w:rsidR="00A13C6B" w:rsidRDefault="00D1409F" w:rsidP="008E711E">
      <w:pPr>
        <w:spacing w:after="120"/>
        <w:rPr>
          <w:rFonts w:ascii="Times New Roman" w:eastAsia="Calibri" w:hAnsi="Times New Roman" w:cs="Times New Roman"/>
          <w:b/>
          <w:color w:val="262626" w:themeColor="text1" w:themeTint="D9"/>
          <w:sz w:val="28"/>
          <w:szCs w:val="28"/>
        </w:rPr>
      </w:pPr>
      <w:r w:rsidRPr="005A0ED8">
        <w:rPr>
          <w:rFonts w:ascii="Times New Roman" w:eastAsia="Calibri" w:hAnsi="Times New Roman" w:cs="Times New Roman"/>
          <w:b/>
          <w:color w:val="262626" w:themeColor="text1" w:themeTint="D9"/>
          <w:sz w:val="28"/>
          <w:szCs w:val="28"/>
        </w:rPr>
        <w:t xml:space="preserve">Les amendements sur </w:t>
      </w:r>
      <w:r w:rsidR="00344FF5" w:rsidRPr="005A0ED8">
        <w:rPr>
          <w:rFonts w:ascii="Times New Roman" w:eastAsia="Calibri" w:hAnsi="Times New Roman" w:cs="Times New Roman"/>
          <w:b/>
          <w:color w:val="262626" w:themeColor="text1" w:themeTint="D9"/>
          <w:sz w:val="28"/>
          <w:szCs w:val="28"/>
        </w:rPr>
        <w:t>la forme</w:t>
      </w:r>
      <w:r w:rsidRPr="005A0ED8">
        <w:rPr>
          <w:rFonts w:ascii="Times New Roman" w:eastAsia="Calibri" w:hAnsi="Times New Roman" w:cs="Times New Roman"/>
          <w:b/>
          <w:color w:val="262626" w:themeColor="text1" w:themeTint="D9"/>
          <w:sz w:val="28"/>
          <w:szCs w:val="28"/>
        </w:rPr>
        <w:t xml:space="preserve"> ont porté</w:t>
      </w:r>
      <w:r w:rsidR="00824DA7" w:rsidRPr="005A0ED8">
        <w:rPr>
          <w:rFonts w:ascii="Times New Roman" w:eastAsia="Calibri" w:hAnsi="Times New Roman" w:cs="Times New Roman"/>
          <w:b/>
          <w:color w:val="262626" w:themeColor="text1" w:themeTint="D9"/>
          <w:sz w:val="28"/>
          <w:szCs w:val="28"/>
        </w:rPr>
        <w:t xml:space="preserve"> </w:t>
      </w:r>
      <w:r w:rsidR="006579A9" w:rsidRPr="005A0ED8">
        <w:rPr>
          <w:rFonts w:ascii="Times New Roman" w:eastAsia="Calibri" w:hAnsi="Times New Roman" w:cs="Times New Roman"/>
          <w:b/>
          <w:color w:val="262626" w:themeColor="text1" w:themeTint="D9"/>
          <w:sz w:val="28"/>
          <w:szCs w:val="28"/>
        </w:rPr>
        <w:t>principalement</w:t>
      </w:r>
      <w:r w:rsidRPr="005A0ED8">
        <w:rPr>
          <w:rFonts w:ascii="Times New Roman" w:eastAsia="Calibri" w:hAnsi="Times New Roman" w:cs="Times New Roman"/>
          <w:b/>
          <w:color w:val="262626" w:themeColor="text1" w:themeTint="D9"/>
          <w:sz w:val="28"/>
          <w:szCs w:val="28"/>
        </w:rPr>
        <w:t xml:space="preserve"> sur :</w:t>
      </w:r>
    </w:p>
    <w:p w14:paraId="49556C27" w14:textId="77777777" w:rsidR="003C6C80" w:rsidRPr="003C6C80" w:rsidRDefault="00344FF5" w:rsidP="008E711E">
      <w:pPr>
        <w:pStyle w:val="Paragraphedeliste"/>
        <w:numPr>
          <w:ilvl w:val="0"/>
          <w:numId w:val="7"/>
        </w:numPr>
        <w:spacing w:after="120"/>
        <w:rPr>
          <w:rFonts w:ascii="Times New Roman" w:eastAsia="Calibri" w:hAnsi="Times New Roman" w:cs="Times New Roman"/>
          <w:b/>
          <w:color w:val="262626" w:themeColor="text1" w:themeTint="D9"/>
          <w:sz w:val="28"/>
          <w:szCs w:val="28"/>
        </w:rPr>
      </w:pPr>
      <w:r w:rsidRPr="00A13C6B">
        <w:rPr>
          <w:rFonts w:ascii="Times New Roman" w:eastAsia="Calibri" w:hAnsi="Times New Roman" w:cs="Times New Roman"/>
          <w:color w:val="262626" w:themeColor="text1" w:themeTint="D9"/>
          <w:sz w:val="28"/>
          <w:szCs w:val="28"/>
        </w:rPr>
        <w:t>la reformulation de l’intitulé des lois portant sur :</w:t>
      </w:r>
    </w:p>
    <w:p w14:paraId="6F3E9864" w14:textId="77777777" w:rsidR="003C6C80" w:rsidRPr="003C6C80" w:rsidRDefault="00267C6B" w:rsidP="008E711E">
      <w:pPr>
        <w:pStyle w:val="Paragraphedeliste"/>
        <w:numPr>
          <w:ilvl w:val="0"/>
          <w:numId w:val="8"/>
        </w:numPr>
        <w:spacing w:after="120"/>
        <w:rPr>
          <w:rFonts w:ascii="Times New Roman" w:eastAsia="Calibri" w:hAnsi="Times New Roman" w:cs="Times New Roman"/>
          <w:b/>
          <w:color w:val="262626" w:themeColor="text1" w:themeTint="D9"/>
          <w:sz w:val="28"/>
          <w:szCs w:val="28"/>
        </w:rPr>
      </w:pPr>
      <w:r w:rsidRPr="003C6C80">
        <w:rPr>
          <w:rFonts w:ascii="Times New Roman" w:hAnsi="Times New Roman" w:cs="Times New Roman"/>
          <w:color w:val="262626" w:themeColor="text1" w:themeTint="D9"/>
          <w:sz w:val="28"/>
          <w:szCs w:val="28"/>
        </w:rPr>
        <w:t xml:space="preserve">la </w:t>
      </w:r>
      <w:r w:rsidR="00CD458F" w:rsidRPr="003C6C80">
        <w:rPr>
          <w:rFonts w:ascii="Times New Roman" w:hAnsi="Times New Roman" w:cs="Times New Roman"/>
          <w:color w:val="262626" w:themeColor="text1" w:themeTint="D9"/>
          <w:sz w:val="28"/>
          <w:szCs w:val="28"/>
        </w:rPr>
        <w:t>r</w:t>
      </w:r>
      <w:r w:rsidR="00344FF5" w:rsidRPr="003C6C80">
        <w:rPr>
          <w:rFonts w:ascii="Times New Roman" w:hAnsi="Times New Roman" w:cs="Times New Roman"/>
          <w:color w:val="262626" w:themeColor="text1" w:themeTint="D9"/>
          <w:sz w:val="28"/>
          <w:szCs w:val="28"/>
        </w:rPr>
        <w:t xml:space="preserve">èglementation des </w:t>
      </w:r>
      <w:r w:rsidR="002A3848" w:rsidRPr="003C6C80">
        <w:rPr>
          <w:rFonts w:ascii="Times New Roman" w:hAnsi="Times New Roman" w:cs="Times New Roman"/>
          <w:color w:val="262626" w:themeColor="text1" w:themeTint="D9"/>
          <w:sz w:val="28"/>
          <w:szCs w:val="28"/>
        </w:rPr>
        <w:t xml:space="preserve">percussions </w:t>
      </w:r>
      <w:r w:rsidR="00344FF5" w:rsidRPr="003C6C80">
        <w:rPr>
          <w:rFonts w:ascii="Times New Roman" w:hAnsi="Times New Roman" w:cs="Times New Roman"/>
          <w:color w:val="262626" w:themeColor="text1" w:themeTint="D9"/>
          <w:sz w:val="28"/>
          <w:szCs w:val="28"/>
        </w:rPr>
        <w:t xml:space="preserve">et danses traditionnelles </w:t>
      </w:r>
      <w:r w:rsidR="00344FF5" w:rsidRPr="003C6C80">
        <w:rPr>
          <w:rFonts w:ascii="Times New Roman" w:eastAsia="Calibri" w:hAnsi="Times New Roman" w:cs="Times New Roman"/>
          <w:color w:val="262626" w:themeColor="text1" w:themeTint="D9"/>
          <w:sz w:val="28"/>
          <w:szCs w:val="28"/>
        </w:rPr>
        <w:t>en République de Guinée ;</w:t>
      </w:r>
    </w:p>
    <w:p w14:paraId="1A0FB678" w14:textId="77777777" w:rsidR="003C6C80" w:rsidRPr="003C6C80" w:rsidRDefault="00267C6B" w:rsidP="008E711E">
      <w:pPr>
        <w:pStyle w:val="Paragraphedeliste"/>
        <w:numPr>
          <w:ilvl w:val="0"/>
          <w:numId w:val="8"/>
        </w:numPr>
        <w:spacing w:after="120"/>
        <w:rPr>
          <w:rFonts w:ascii="Times New Roman" w:eastAsia="Calibri" w:hAnsi="Times New Roman" w:cs="Times New Roman"/>
          <w:b/>
          <w:color w:val="262626" w:themeColor="text1" w:themeTint="D9"/>
          <w:sz w:val="28"/>
          <w:szCs w:val="28"/>
        </w:rPr>
      </w:pPr>
      <w:r w:rsidRPr="003C6C80">
        <w:rPr>
          <w:rFonts w:ascii="Times New Roman" w:eastAsia="Calibri" w:hAnsi="Times New Roman" w:cs="Times New Roman"/>
          <w:color w:val="262626" w:themeColor="text1" w:themeTint="D9"/>
          <w:sz w:val="28"/>
          <w:szCs w:val="28"/>
        </w:rPr>
        <w:t xml:space="preserve">la </w:t>
      </w:r>
      <w:r w:rsidR="00CD458F" w:rsidRPr="003C6C80">
        <w:rPr>
          <w:rFonts w:ascii="Times New Roman" w:eastAsia="Calibri" w:hAnsi="Times New Roman" w:cs="Times New Roman"/>
          <w:color w:val="262626" w:themeColor="text1" w:themeTint="D9"/>
          <w:sz w:val="28"/>
          <w:szCs w:val="28"/>
        </w:rPr>
        <w:t>r</w:t>
      </w:r>
      <w:r w:rsidRPr="003C6C80">
        <w:rPr>
          <w:rFonts w:ascii="Times New Roman" w:eastAsia="Calibri" w:hAnsi="Times New Roman" w:cs="Times New Roman"/>
          <w:color w:val="262626" w:themeColor="text1" w:themeTint="D9"/>
          <w:sz w:val="28"/>
          <w:szCs w:val="28"/>
        </w:rPr>
        <w:t>é</w:t>
      </w:r>
      <w:r w:rsidR="00CD458F" w:rsidRPr="003C6C80">
        <w:rPr>
          <w:rFonts w:ascii="Times New Roman" w:eastAsia="Calibri" w:hAnsi="Times New Roman" w:cs="Times New Roman"/>
          <w:color w:val="262626" w:themeColor="text1" w:themeTint="D9"/>
          <w:sz w:val="28"/>
          <w:szCs w:val="28"/>
        </w:rPr>
        <w:t>glementation d</w:t>
      </w:r>
      <w:r w:rsidR="002A3848" w:rsidRPr="003C6C80">
        <w:rPr>
          <w:rFonts w:ascii="Times New Roman" w:eastAsia="Calibri" w:hAnsi="Times New Roman" w:cs="Times New Roman"/>
          <w:color w:val="262626" w:themeColor="text1" w:themeTint="D9"/>
          <w:sz w:val="28"/>
          <w:szCs w:val="28"/>
        </w:rPr>
        <w:t>es</w:t>
      </w:r>
      <w:r w:rsidR="00CD458F" w:rsidRPr="003C6C80">
        <w:rPr>
          <w:rFonts w:ascii="Times New Roman" w:eastAsia="Calibri" w:hAnsi="Times New Roman" w:cs="Times New Roman"/>
          <w:color w:val="262626" w:themeColor="text1" w:themeTint="D9"/>
          <w:sz w:val="28"/>
          <w:szCs w:val="28"/>
        </w:rPr>
        <w:t xml:space="preserve"> spectacle</w:t>
      </w:r>
      <w:r w:rsidR="002A3848" w:rsidRPr="003C6C80">
        <w:rPr>
          <w:rFonts w:ascii="Times New Roman" w:eastAsia="Calibri" w:hAnsi="Times New Roman" w:cs="Times New Roman"/>
          <w:color w:val="262626" w:themeColor="text1" w:themeTint="D9"/>
          <w:sz w:val="28"/>
          <w:szCs w:val="28"/>
        </w:rPr>
        <w:t>s</w:t>
      </w:r>
      <w:r w:rsidR="00CD458F" w:rsidRPr="003C6C80">
        <w:rPr>
          <w:rFonts w:ascii="Times New Roman" w:eastAsia="Calibri" w:hAnsi="Times New Roman" w:cs="Times New Roman"/>
          <w:color w:val="262626" w:themeColor="text1" w:themeTint="D9"/>
          <w:sz w:val="28"/>
          <w:szCs w:val="28"/>
        </w:rPr>
        <w:t xml:space="preserve"> vivant</w:t>
      </w:r>
      <w:r w:rsidR="002A3848" w:rsidRPr="003C6C80">
        <w:rPr>
          <w:rFonts w:ascii="Times New Roman" w:eastAsia="Calibri" w:hAnsi="Times New Roman" w:cs="Times New Roman"/>
          <w:color w:val="262626" w:themeColor="text1" w:themeTint="D9"/>
          <w:sz w:val="28"/>
          <w:szCs w:val="28"/>
        </w:rPr>
        <w:t>s</w:t>
      </w:r>
      <w:r w:rsidR="00CD458F" w:rsidRPr="003C6C80">
        <w:rPr>
          <w:rFonts w:ascii="Times New Roman" w:eastAsia="Calibri" w:hAnsi="Times New Roman" w:cs="Times New Roman"/>
          <w:color w:val="262626" w:themeColor="text1" w:themeTint="D9"/>
          <w:sz w:val="28"/>
          <w:szCs w:val="28"/>
        </w:rPr>
        <w:t xml:space="preserve"> en République de Guinée</w:t>
      </w:r>
      <w:r w:rsidR="002A3848" w:rsidRPr="003C6C80">
        <w:rPr>
          <w:rFonts w:ascii="Times New Roman" w:eastAsia="Calibri" w:hAnsi="Times New Roman" w:cs="Times New Roman"/>
          <w:color w:val="262626" w:themeColor="text1" w:themeTint="D9"/>
          <w:sz w:val="28"/>
          <w:szCs w:val="28"/>
        </w:rPr>
        <w:t> ;</w:t>
      </w:r>
    </w:p>
    <w:p w14:paraId="666E6FBE" w14:textId="77777777" w:rsidR="000C15B6" w:rsidRPr="000C15B6" w:rsidRDefault="00267C6B" w:rsidP="008E711E">
      <w:pPr>
        <w:pStyle w:val="Paragraphedeliste"/>
        <w:numPr>
          <w:ilvl w:val="0"/>
          <w:numId w:val="8"/>
        </w:numPr>
        <w:spacing w:after="120"/>
        <w:rPr>
          <w:rFonts w:ascii="Times New Roman" w:eastAsia="Calibri" w:hAnsi="Times New Roman" w:cs="Times New Roman"/>
          <w:b/>
          <w:color w:val="262626" w:themeColor="text1" w:themeTint="D9"/>
          <w:sz w:val="28"/>
          <w:szCs w:val="28"/>
        </w:rPr>
      </w:pPr>
      <w:r w:rsidRPr="003C6C80">
        <w:rPr>
          <w:rFonts w:asciiTheme="majorBidi" w:hAnsiTheme="majorBidi" w:cstheme="majorBidi"/>
          <w:color w:val="000000" w:themeColor="text1"/>
          <w:sz w:val="28"/>
          <w:szCs w:val="28"/>
        </w:rPr>
        <w:t xml:space="preserve">la </w:t>
      </w:r>
      <w:r w:rsidR="00CD458F" w:rsidRPr="003C6C80">
        <w:rPr>
          <w:rFonts w:asciiTheme="majorBidi" w:hAnsiTheme="majorBidi" w:cstheme="majorBidi"/>
          <w:color w:val="000000" w:themeColor="text1"/>
          <w:sz w:val="28"/>
          <w:szCs w:val="28"/>
        </w:rPr>
        <w:t>réglementation des Métiers du Cinéma, de la Vidéo et de la Photo</w:t>
      </w:r>
      <w:r w:rsidR="00AE3206" w:rsidRPr="003C6C80">
        <w:rPr>
          <w:rFonts w:asciiTheme="majorBidi" w:hAnsiTheme="majorBidi" w:cstheme="majorBidi"/>
          <w:color w:val="000000" w:themeColor="text1"/>
          <w:sz w:val="28"/>
          <w:szCs w:val="28"/>
        </w:rPr>
        <w:t>graphie</w:t>
      </w:r>
      <w:r w:rsidR="00CD458F" w:rsidRPr="003C6C80">
        <w:rPr>
          <w:rFonts w:asciiTheme="majorBidi" w:hAnsiTheme="majorBidi" w:cstheme="majorBidi"/>
          <w:color w:val="000000" w:themeColor="text1"/>
          <w:sz w:val="28"/>
          <w:szCs w:val="28"/>
        </w:rPr>
        <w:t xml:space="preserve"> en République de Guinée.</w:t>
      </w:r>
    </w:p>
    <w:p w14:paraId="596806AE" w14:textId="77777777" w:rsidR="00C01BD2" w:rsidRPr="00C01BD2" w:rsidRDefault="000C15B6" w:rsidP="008E711E">
      <w:pPr>
        <w:pStyle w:val="Paragraphedeliste"/>
        <w:numPr>
          <w:ilvl w:val="0"/>
          <w:numId w:val="7"/>
        </w:numPr>
        <w:spacing w:after="120"/>
        <w:rPr>
          <w:rFonts w:ascii="Times New Roman" w:eastAsia="Calibri" w:hAnsi="Times New Roman" w:cs="Times New Roman"/>
          <w:b/>
          <w:color w:val="262626" w:themeColor="text1" w:themeTint="D9"/>
          <w:sz w:val="28"/>
          <w:szCs w:val="28"/>
        </w:rPr>
      </w:pPr>
      <w:r>
        <w:rPr>
          <w:rFonts w:ascii="Times New Roman" w:eastAsia="Calibri" w:hAnsi="Times New Roman" w:cs="Times New Roman"/>
          <w:color w:val="262626" w:themeColor="text1" w:themeTint="D9"/>
          <w:sz w:val="28"/>
          <w:szCs w:val="28"/>
        </w:rPr>
        <w:t>l</w:t>
      </w:r>
      <w:r w:rsidR="00EA5D13" w:rsidRPr="000C15B6">
        <w:rPr>
          <w:rFonts w:ascii="Times New Roman" w:eastAsia="Calibri" w:hAnsi="Times New Roman" w:cs="Times New Roman"/>
          <w:color w:val="262626" w:themeColor="text1" w:themeTint="D9"/>
          <w:sz w:val="28"/>
          <w:szCs w:val="28"/>
        </w:rPr>
        <w:t>’introduction et la définition de certains concepts ;</w:t>
      </w:r>
    </w:p>
    <w:p w14:paraId="0461338E" w14:textId="77777777" w:rsidR="00C01BD2" w:rsidRPr="00C01BD2" w:rsidRDefault="00C96CC5" w:rsidP="008E711E">
      <w:pPr>
        <w:pStyle w:val="Paragraphedeliste"/>
        <w:numPr>
          <w:ilvl w:val="0"/>
          <w:numId w:val="7"/>
        </w:numPr>
        <w:spacing w:after="120"/>
        <w:rPr>
          <w:rFonts w:ascii="Times New Roman" w:eastAsia="Calibri" w:hAnsi="Times New Roman" w:cs="Times New Roman"/>
          <w:b/>
          <w:color w:val="262626" w:themeColor="text1" w:themeTint="D9"/>
          <w:sz w:val="28"/>
          <w:szCs w:val="28"/>
        </w:rPr>
      </w:pPr>
      <w:r w:rsidRPr="00C01BD2">
        <w:rPr>
          <w:rFonts w:ascii="Times New Roman" w:eastAsia="Calibri" w:hAnsi="Times New Roman" w:cs="Times New Roman"/>
          <w:color w:val="262626" w:themeColor="text1" w:themeTint="D9"/>
          <w:sz w:val="28"/>
          <w:szCs w:val="28"/>
        </w:rPr>
        <w:t>l</w:t>
      </w:r>
      <w:r w:rsidR="00D1409F" w:rsidRPr="00C01BD2">
        <w:rPr>
          <w:rFonts w:ascii="Times New Roman" w:eastAsia="Calibri" w:hAnsi="Times New Roman" w:cs="Times New Roman"/>
          <w:color w:val="262626" w:themeColor="text1" w:themeTint="D9"/>
          <w:sz w:val="28"/>
          <w:szCs w:val="28"/>
        </w:rPr>
        <w:t xml:space="preserve">’introduction de nouveaux </w:t>
      </w:r>
      <w:r w:rsidR="00507146" w:rsidRPr="00C01BD2">
        <w:rPr>
          <w:rFonts w:ascii="Times New Roman" w:eastAsia="Calibri" w:hAnsi="Times New Roman" w:cs="Times New Roman"/>
          <w:color w:val="262626" w:themeColor="text1" w:themeTint="D9"/>
          <w:sz w:val="28"/>
          <w:szCs w:val="28"/>
        </w:rPr>
        <w:t xml:space="preserve">chapitres, sections </w:t>
      </w:r>
      <w:r w:rsidR="00D35272" w:rsidRPr="00C01BD2">
        <w:rPr>
          <w:rFonts w:ascii="Times New Roman" w:eastAsia="Calibri" w:hAnsi="Times New Roman" w:cs="Times New Roman"/>
          <w:color w:val="262626" w:themeColor="text1" w:themeTint="D9"/>
          <w:sz w:val="28"/>
          <w:szCs w:val="28"/>
        </w:rPr>
        <w:t>et/ou</w:t>
      </w:r>
      <w:r w:rsidR="00507146" w:rsidRPr="00C01BD2">
        <w:rPr>
          <w:rFonts w:ascii="Times New Roman" w:eastAsia="Calibri" w:hAnsi="Times New Roman" w:cs="Times New Roman"/>
          <w:color w:val="262626" w:themeColor="text1" w:themeTint="D9"/>
          <w:sz w:val="28"/>
          <w:szCs w:val="28"/>
        </w:rPr>
        <w:t xml:space="preserve"> articles</w:t>
      </w:r>
      <w:r w:rsidR="00D1409F" w:rsidRPr="00C01BD2">
        <w:rPr>
          <w:rFonts w:ascii="Times New Roman" w:eastAsia="Calibri" w:hAnsi="Times New Roman" w:cs="Times New Roman"/>
          <w:color w:val="262626" w:themeColor="text1" w:themeTint="D9"/>
          <w:sz w:val="28"/>
          <w:szCs w:val="28"/>
        </w:rPr>
        <w:t> ;</w:t>
      </w:r>
    </w:p>
    <w:p w14:paraId="27D05655" w14:textId="77777777" w:rsidR="00C01BD2" w:rsidRPr="00C01BD2" w:rsidRDefault="00D1409F" w:rsidP="008E711E">
      <w:pPr>
        <w:pStyle w:val="Paragraphedeliste"/>
        <w:numPr>
          <w:ilvl w:val="0"/>
          <w:numId w:val="7"/>
        </w:numPr>
        <w:spacing w:after="120"/>
        <w:rPr>
          <w:rFonts w:ascii="Times New Roman" w:eastAsia="Calibri" w:hAnsi="Times New Roman" w:cs="Times New Roman"/>
          <w:b/>
          <w:color w:val="262626" w:themeColor="text1" w:themeTint="D9"/>
          <w:sz w:val="28"/>
          <w:szCs w:val="28"/>
        </w:rPr>
      </w:pPr>
      <w:r w:rsidRPr="00C01BD2">
        <w:rPr>
          <w:rFonts w:ascii="Times New Roman" w:eastAsia="Calibri" w:hAnsi="Times New Roman" w:cs="Times New Roman"/>
          <w:color w:val="262626" w:themeColor="text1" w:themeTint="D9"/>
          <w:sz w:val="28"/>
          <w:szCs w:val="28"/>
        </w:rPr>
        <w:t xml:space="preserve">la </w:t>
      </w:r>
      <w:r w:rsidR="00507146" w:rsidRPr="00C01BD2">
        <w:rPr>
          <w:rFonts w:ascii="Times New Roman" w:eastAsia="Calibri" w:hAnsi="Times New Roman" w:cs="Times New Roman"/>
          <w:color w:val="262626" w:themeColor="text1" w:themeTint="D9"/>
          <w:sz w:val="28"/>
          <w:szCs w:val="28"/>
        </w:rPr>
        <w:t>fusion o</w:t>
      </w:r>
      <w:r w:rsidR="00D35272" w:rsidRPr="00C01BD2">
        <w:rPr>
          <w:rFonts w:ascii="Times New Roman" w:eastAsia="Calibri" w:hAnsi="Times New Roman" w:cs="Times New Roman"/>
          <w:color w:val="262626" w:themeColor="text1" w:themeTint="D9"/>
          <w:sz w:val="28"/>
          <w:szCs w:val="28"/>
        </w:rPr>
        <w:t xml:space="preserve">u </w:t>
      </w:r>
      <w:r w:rsidR="00507146" w:rsidRPr="00C01BD2">
        <w:rPr>
          <w:rFonts w:ascii="Times New Roman" w:eastAsia="Calibri" w:hAnsi="Times New Roman" w:cs="Times New Roman"/>
          <w:color w:val="262626" w:themeColor="text1" w:themeTint="D9"/>
          <w:sz w:val="28"/>
          <w:szCs w:val="28"/>
        </w:rPr>
        <w:t xml:space="preserve">la reformulation </w:t>
      </w:r>
      <w:r w:rsidRPr="00C01BD2">
        <w:rPr>
          <w:rFonts w:ascii="Times New Roman" w:eastAsia="Calibri" w:hAnsi="Times New Roman" w:cs="Times New Roman"/>
          <w:color w:val="262626" w:themeColor="text1" w:themeTint="D9"/>
          <w:sz w:val="28"/>
          <w:szCs w:val="28"/>
        </w:rPr>
        <w:t xml:space="preserve">de </w:t>
      </w:r>
      <w:r w:rsidR="00D35272" w:rsidRPr="00C01BD2">
        <w:rPr>
          <w:rFonts w:ascii="Times New Roman" w:eastAsia="Calibri" w:hAnsi="Times New Roman" w:cs="Times New Roman"/>
          <w:color w:val="262626" w:themeColor="text1" w:themeTint="D9"/>
          <w:sz w:val="28"/>
          <w:szCs w:val="28"/>
        </w:rPr>
        <w:t xml:space="preserve">certains </w:t>
      </w:r>
      <w:r w:rsidRPr="00C01BD2">
        <w:rPr>
          <w:rFonts w:ascii="Times New Roman" w:eastAsia="Calibri" w:hAnsi="Times New Roman" w:cs="Times New Roman"/>
          <w:color w:val="262626" w:themeColor="text1" w:themeTint="D9"/>
          <w:sz w:val="28"/>
          <w:szCs w:val="28"/>
        </w:rPr>
        <w:t>chapitres</w:t>
      </w:r>
      <w:r w:rsidR="00507146" w:rsidRPr="00C01BD2">
        <w:rPr>
          <w:rFonts w:ascii="Times New Roman" w:eastAsia="Calibri" w:hAnsi="Times New Roman" w:cs="Times New Roman"/>
          <w:color w:val="262626" w:themeColor="text1" w:themeTint="D9"/>
          <w:sz w:val="28"/>
          <w:szCs w:val="28"/>
        </w:rPr>
        <w:t xml:space="preserve"> </w:t>
      </w:r>
      <w:r w:rsidR="00D35272" w:rsidRPr="00C01BD2">
        <w:rPr>
          <w:rFonts w:ascii="Times New Roman" w:eastAsia="Calibri" w:hAnsi="Times New Roman" w:cs="Times New Roman"/>
          <w:color w:val="262626" w:themeColor="text1" w:themeTint="D9"/>
          <w:sz w:val="28"/>
          <w:szCs w:val="28"/>
        </w:rPr>
        <w:t>et/</w:t>
      </w:r>
      <w:r w:rsidR="00507146" w:rsidRPr="00C01BD2">
        <w:rPr>
          <w:rFonts w:ascii="Times New Roman" w:eastAsia="Calibri" w:hAnsi="Times New Roman" w:cs="Times New Roman"/>
          <w:color w:val="262626" w:themeColor="text1" w:themeTint="D9"/>
          <w:sz w:val="28"/>
          <w:szCs w:val="28"/>
        </w:rPr>
        <w:t>ou articles</w:t>
      </w:r>
      <w:r w:rsidRPr="00C01BD2">
        <w:rPr>
          <w:rFonts w:ascii="Times New Roman" w:eastAsia="Calibri" w:hAnsi="Times New Roman" w:cs="Times New Roman"/>
          <w:color w:val="262626" w:themeColor="text1" w:themeTint="D9"/>
          <w:sz w:val="28"/>
          <w:szCs w:val="28"/>
        </w:rPr>
        <w:t> ;</w:t>
      </w:r>
    </w:p>
    <w:p w14:paraId="5A1B1930" w14:textId="071479A2" w:rsidR="000A30ED" w:rsidRPr="000603C0" w:rsidRDefault="00D1409F" w:rsidP="008E711E">
      <w:pPr>
        <w:pStyle w:val="Paragraphedeliste"/>
        <w:numPr>
          <w:ilvl w:val="0"/>
          <w:numId w:val="7"/>
        </w:numPr>
        <w:spacing w:after="120"/>
        <w:rPr>
          <w:rFonts w:ascii="Times New Roman" w:eastAsia="Calibri" w:hAnsi="Times New Roman" w:cs="Times New Roman"/>
          <w:b/>
          <w:color w:val="262626" w:themeColor="text1" w:themeTint="D9"/>
          <w:sz w:val="28"/>
          <w:szCs w:val="28"/>
        </w:rPr>
      </w:pPr>
      <w:r w:rsidRPr="00C01BD2">
        <w:rPr>
          <w:rFonts w:ascii="Times New Roman" w:hAnsi="Times New Roman" w:cs="Times New Roman"/>
          <w:color w:val="262626" w:themeColor="text1" w:themeTint="D9"/>
          <w:sz w:val="28"/>
          <w:szCs w:val="28"/>
        </w:rPr>
        <w:t>la suppression</w:t>
      </w:r>
      <w:r w:rsidR="00507146" w:rsidRPr="00C01BD2">
        <w:rPr>
          <w:rFonts w:ascii="Times New Roman" w:hAnsi="Times New Roman" w:cs="Times New Roman"/>
          <w:color w:val="262626" w:themeColor="text1" w:themeTint="D9"/>
          <w:sz w:val="28"/>
          <w:szCs w:val="28"/>
        </w:rPr>
        <w:t xml:space="preserve"> </w:t>
      </w:r>
      <w:r w:rsidR="00EA5D13" w:rsidRPr="00C01BD2">
        <w:rPr>
          <w:rFonts w:ascii="Times New Roman" w:hAnsi="Times New Roman" w:cs="Times New Roman"/>
          <w:color w:val="262626" w:themeColor="text1" w:themeTint="D9"/>
          <w:sz w:val="28"/>
          <w:szCs w:val="28"/>
        </w:rPr>
        <w:t>ou</w:t>
      </w:r>
      <w:r w:rsidR="00507146" w:rsidRPr="00C01BD2">
        <w:rPr>
          <w:rFonts w:ascii="Times New Roman" w:hAnsi="Times New Roman" w:cs="Times New Roman"/>
          <w:color w:val="262626" w:themeColor="text1" w:themeTint="D9"/>
          <w:sz w:val="28"/>
          <w:szCs w:val="28"/>
        </w:rPr>
        <w:t xml:space="preserve"> le </w:t>
      </w:r>
      <w:r w:rsidR="00B03472" w:rsidRPr="00C01BD2">
        <w:rPr>
          <w:rFonts w:ascii="Times New Roman" w:hAnsi="Times New Roman" w:cs="Times New Roman"/>
          <w:color w:val="262626" w:themeColor="text1" w:themeTint="D9"/>
          <w:sz w:val="28"/>
          <w:szCs w:val="28"/>
        </w:rPr>
        <w:t>renvoi</w:t>
      </w:r>
      <w:r w:rsidR="001313FE" w:rsidRPr="00C01BD2">
        <w:rPr>
          <w:rFonts w:ascii="Times New Roman" w:hAnsi="Times New Roman" w:cs="Times New Roman"/>
          <w:color w:val="262626" w:themeColor="text1" w:themeTint="D9"/>
          <w:sz w:val="28"/>
          <w:szCs w:val="28"/>
        </w:rPr>
        <w:t xml:space="preserve"> de certains articles</w:t>
      </w:r>
      <w:r w:rsidR="00B03472" w:rsidRPr="00C01BD2">
        <w:rPr>
          <w:rFonts w:ascii="Times New Roman" w:hAnsi="Times New Roman" w:cs="Times New Roman"/>
          <w:color w:val="262626" w:themeColor="text1" w:themeTint="D9"/>
          <w:sz w:val="28"/>
          <w:szCs w:val="28"/>
        </w:rPr>
        <w:t xml:space="preserve"> aux</w:t>
      </w:r>
      <w:r w:rsidR="00507146" w:rsidRPr="00C01BD2">
        <w:rPr>
          <w:rFonts w:ascii="Times New Roman" w:eastAsia="Calibri" w:hAnsi="Times New Roman" w:cs="Times New Roman"/>
          <w:sz w:val="28"/>
          <w:szCs w:val="28"/>
        </w:rPr>
        <w:t xml:space="preserve"> dispositions correspondantes</w:t>
      </w:r>
      <w:r w:rsidR="006842A3" w:rsidRPr="00C01BD2">
        <w:rPr>
          <w:rFonts w:ascii="Times New Roman" w:hAnsi="Times New Roman" w:cs="Times New Roman"/>
          <w:color w:val="262626" w:themeColor="text1" w:themeTint="D9"/>
          <w:sz w:val="28"/>
          <w:szCs w:val="28"/>
        </w:rPr>
        <w:t>.</w:t>
      </w:r>
    </w:p>
    <w:p w14:paraId="7640DCE3" w14:textId="77777777" w:rsidR="000603C0" w:rsidRPr="000E217E" w:rsidRDefault="000603C0" w:rsidP="008E711E">
      <w:pPr>
        <w:pStyle w:val="Paragraphedeliste"/>
        <w:spacing w:after="120"/>
        <w:rPr>
          <w:rFonts w:ascii="Times New Roman" w:eastAsia="Calibri" w:hAnsi="Times New Roman" w:cs="Times New Roman"/>
          <w:b/>
          <w:color w:val="262626" w:themeColor="text1" w:themeTint="D9"/>
          <w:sz w:val="28"/>
          <w:szCs w:val="28"/>
        </w:rPr>
      </w:pPr>
    </w:p>
    <w:p w14:paraId="0347BE62" w14:textId="77777777" w:rsidR="006D64B8" w:rsidRDefault="0043609B" w:rsidP="008E711E">
      <w:pPr>
        <w:pStyle w:val="Paragraphedeliste"/>
        <w:numPr>
          <w:ilvl w:val="0"/>
          <w:numId w:val="9"/>
        </w:numPr>
        <w:ind w:left="360" w:right="37"/>
        <w:rPr>
          <w:rFonts w:ascii="Times New Roman" w:hAnsi="Times New Roman" w:cs="Times New Roman"/>
          <w:b/>
          <w:bCs/>
          <w:color w:val="262626" w:themeColor="text1" w:themeTint="D9"/>
          <w:sz w:val="28"/>
          <w:szCs w:val="28"/>
        </w:rPr>
      </w:pPr>
      <w:r w:rsidRPr="0038633A">
        <w:rPr>
          <w:rFonts w:ascii="Times New Roman" w:hAnsi="Times New Roman" w:cs="Times New Roman"/>
          <w:b/>
          <w:bCs/>
          <w:color w:val="262626" w:themeColor="text1" w:themeTint="D9"/>
          <w:sz w:val="28"/>
          <w:szCs w:val="28"/>
        </w:rPr>
        <w:t xml:space="preserve">PROJET DE LOI PORTANT PROTECTION ET VALORISATION DES INSTRUMENTS TRADITIONNELS DE MUSIQUE ET DE DANSES EN RÉPUBLIQUE DE </w:t>
      </w:r>
      <w:r w:rsidR="00D2001E" w:rsidRPr="0038633A">
        <w:rPr>
          <w:rFonts w:ascii="Times New Roman" w:hAnsi="Times New Roman" w:cs="Times New Roman"/>
          <w:b/>
          <w:bCs/>
          <w:color w:val="262626" w:themeColor="text1" w:themeTint="D9"/>
          <w:sz w:val="28"/>
          <w:szCs w:val="28"/>
        </w:rPr>
        <w:t>GUINÉE.</w:t>
      </w:r>
      <w:bookmarkStart w:id="1" w:name="_Hlk207466111"/>
    </w:p>
    <w:p w14:paraId="610DB21B" w14:textId="77777777" w:rsidR="00F32AB4" w:rsidRPr="0038633A" w:rsidRDefault="00F32AB4" w:rsidP="008E711E">
      <w:pPr>
        <w:pStyle w:val="Paragraphedeliste"/>
        <w:ind w:left="360" w:right="37"/>
        <w:rPr>
          <w:rFonts w:ascii="Times New Roman" w:hAnsi="Times New Roman" w:cs="Times New Roman"/>
          <w:b/>
          <w:bCs/>
          <w:color w:val="262626" w:themeColor="text1" w:themeTint="D9"/>
          <w:sz w:val="28"/>
          <w:szCs w:val="28"/>
        </w:rPr>
      </w:pPr>
    </w:p>
    <w:p w14:paraId="28058543" w14:textId="2BE4CAE0" w:rsidR="00D2001E" w:rsidRPr="00F32AB4" w:rsidRDefault="00065723" w:rsidP="008E711E">
      <w:pPr>
        <w:pStyle w:val="Paragraphedeliste"/>
        <w:numPr>
          <w:ilvl w:val="0"/>
          <w:numId w:val="10"/>
        </w:numPr>
        <w:ind w:right="37"/>
        <w:rPr>
          <w:rFonts w:ascii="Times New Roman" w:hAnsi="Times New Roman" w:cs="Times New Roman"/>
          <w:b/>
          <w:bCs/>
          <w:color w:val="262626" w:themeColor="text1" w:themeTint="D9"/>
          <w:sz w:val="28"/>
          <w:szCs w:val="28"/>
        </w:rPr>
      </w:pPr>
      <w:r w:rsidRPr="00F32AB4">
        <w:rPr>
          <w:rFonts w:ascii="Times New Roman" w:eastAsia="Calibri" w:hAnsi="Times New Roman" w:cs="Times New Roman"/>
          <w:b/>
          <w:color w:val="262626" w:themeColor="text1" w:themeTint="D9"/>
          <w:sz w:val="28"/>
          <w:szCs w:val="28"/>
        </w:rPr>
        <w:t>Les amendements sur</w:t>
      </w:r>
      <w:r w:rsidR="00D2001E" w:rsidRPr="00F32AB4">
        <w:rPr>
          <w:rFonts w:ascii="Times New Roman" w:eastAsia="Calibri" w:hAnsi="Times New Roman" w:cs="Times New Roman"/>
          <w:b/>
          <w:color w:val="262626" w:themeColor="text1" w:themeTint="D9"/>
          <w:sz w:val="28"/>
          <w:szCs w:val="28"/>
        </w:rPr>
        <w:t xml:space="preserve"> </w:t>
      </w:r>
      <w:r w:rsidRPr="00F32AB4">
        <w:rPr>
          <w:rFonts w:ascii="Times New Roman" w:eastAsia="Calibri" w:hAnsi="Times New Roman" w:cs="Times New Roman"/>
          <w:b/>
          <w:color w:val="262626" w:themeColor="text1" w:themeTint="D9"/>
          <w:sz w:val="28"/>
          <w:szCs w:val="28"/>
        </w:rPr>
        <w:t xml:space="preserve">la forme  </w:t>
      </w:r>
    </w:p>
    <w:p w14:paraId="08B0DD16" w14:textId="25C0A7A1" w:rsidR="00D2001E" w:rsidRPr="005A0ED8" w:rsidRDefault="00B03472" w:rsidP="008E711E">
      <w:pPr>
        <w:rPr>
          <w:rFonts w:ascii="Times New Roman" w:eastAsia="Calibri" w:hAnsi="Times New Roman" w:cs="Times New Roman"/>
          <w:b/>
          <w:bCs/>
          <w:i/>
          <w:iCs/>
          <w:color w:val="262626" w:themeColor="text1" w:themeTint="D9"/>
          <w:sz w:val="28"/>
          <w:szCs w:val="28"/>
        </w:rPr>
      </w:pPr>
      <w:r w:rsidRPr="005A0ED8">
        <w:rPr>
          <w:rFonts w:ascii="Times New Roman" w:eastAsia="Calibri" w:hAnsi="Times New Roman" w:cs="Times New Roman"/>
          <w:color w:val="262626" w:themeColor="text1" w:themeTint="D9"/>
          <w:sz w:val="28"/>
          <w:szCs w:val="28"/>
        </w:rPr>
        <w:t>Après</w:t>
      </w:r>
      <w:r w:rsidR="009E33AD" w:rsidRPr="005A0ED8">
        <w:rPr>
          <w:rFonts w:ascii="Times New Roman" w:eastAsia="Calibri" w:hAnsi="Times New Roman" w:cs="Times New Roman"/>
          <w:color w:val="262626" w:themeColor="text1" w:themeTint="D9"/>
          <w:sz w:val="28"/>
          <w:szCs w:val="28"/>
        </w:rPr>
        <w:t xml:space="preserve"> l</w:t>
      </w:r>
      <w:r w:rsidR="00110BBE" w:rsidRPr="005A0ED8">
        <w:rPr>
          <w:rFonts w:ascii="Times New Roman" w:eastAsia="Calibri" w:hAnsi="Times New Roman" w:cs="Times New Roman"/>
          <w:color w:val="262626" w:themeColor="text1" w:themeTint="D9"/>
          <w:sz w:val="28"/>
          <w:szCs w:val="28"/>
        </w:rPr>
        <w:t xml:space="preserve">a </w:t>
      </w:r>
      <w:r w:rsidR="00E61112" w:rsidRPr="005A0ED8">
        <w:rPr>
          <w:rFonts w:ascii="Times New Roman" w:eastAsia="Calibri" w:hAnsi="Times New Roman" w:cs="Times New Roman"/>
          <w:color w:val="262626" w:themeColor="text1" w:themeTint="D9"/>
          <w:sz w:val="28"/>
          <w:szCs w:val="28"/>
        </w:rPr>
        <w:t>restructuration du</w:t>
      </w:r>
      <w:r w:rsidR="009E33AD" w:rsidRPr="005A0ED8">
        <w:rPr>
          <w:rFonts w:ascii="Times New Roman" w:eastAsia="Calibri" w:hAnsi="Times New Roman" w:cs="Times New Roman"/>
          <w:color w:val="262626" w:themeColor="text1" w:themeTint="D9"/>
          <w:sz w:val="28"/>
          <w:szCs w:val="28"/>
        </w:rPr>
        <w:t xml:space="preserve"> projet, </w:t>
      </w:r>
      <w:r w:rsidR="00D2001E" w:rsidRPr="005A0ED8">
        <w:rPr>
          <w:rFonts w:ascii="Times New Roman" w:eastAsia="Calibri" w:hAnsi="Times New Roman" w:cs="Times New Roman"/>
          <w:b/>
          <w:bCs/>
          <w:i/>
          <w:iCs/>
          <w:color w:val="262626" w:themeColor="text1" w:themeTint="D9"/>
          <w:sz w:val="28"/>
          <w:szCs w:val="28"/>
        </w:rPr>
        <w:t>le</w:t>
      </w:r>
      <w:r w:rsidR="00110BBE" w:rsidRPr="005A0ED8">
        <w:rPr>
          <w:rFonts w:ascii="Times New Roman" w:eastAsia="Calibri" w:hAnsi="Times New Roman" w:cs="Times New Roman"/>
          <w:b/>
          <w:bCs/>
          <w:i/>
          <w:iCs/>
          <w:color w:val="262626" w:themeColor="text1" w:themeTint="D9"/>
          <w:sz w:val="28"/>
          <w:szCs w:val="28"/>
        </w:rPr>
        <w:t xml:space="preserve"> </w:t>
      </w:r>
      <w:r w:rsidR="003C01E1" w:rsidRPr="005A0ED8">
        <w:rPr>
          <w:rFonts w:ascii="Times New Roman" w:eastAsia="Calibri" w:hAnsi="Times New Roman" w:cs="Times New Roman"/>
          <w:b/>
          <w:bCs/>
          <w:i/>
          <w:iCs/>
          <w:color w:val="262626" w:themeColor="text1" w:themeTint="D9"/>
          <w:sz w:val="28"/>
          <w:szCs w:val="28"/>
        </w:rPr>
        <w:t>nombre de</w:t>
      </w:r>
      <w:r w:rsidR="009E33AD" w:rsidRPr="005A0ED8">
        <w:rPr>
          <w:rFonts w:ascii="Times New Roman" w:eastAsia="Calibri" w:hAnsi="Times New Roman" w:cs="Times New Roman"/>
          <w:b/>
          <w:bCs/>
          <w:i/>
          <w:iCs/>
          <w:color w:val="262626" w:themeColor="text1" w:themeTint="D9"/>
          <w:sz w:val="28"/>
          <w:szCs w:val="28"/>
        </w:rPr>
        <w:t xml:space="preserve"> </w:t>
      </w:r>
      <w:r w:rsidR="008F7EAE" w:rsidRPr="005A0ED8">
        <w:rPr>
          <w:rFonts w:ascii="Times New Roman" w:eastAsia="Calibri" w:hAnsi="Times New Roman" w:cs="Times New Roman"/>
          <w:b/>
          <w:bCs/>
          <w:i/>
          <w:iCs/>
          <w:color w:val="262626" w:themeColor="text1" w:themeTint="D9"/>
          <w:sz w:val="28"/>
          <w:szCs w:val="28"/>
        </w:rPr>
        <w:t>chapitre</w:t>
      </w:r>
      <w:r w:rsidR="009E6D29" w:rsidRPr="005A0ED8">
        <w:rPr>
          <w:rFonts w:ascii="Times New Roman" w:eastAsia="Calibri" w:hAnsi="Times New Roman" w:cs="Times New Roman"/>
          <w:b/>
          <w:bCs/>
          <w:i/>
          <w:iCs/>
          <w:color w:val="262626" w:themeColor="text1" w:themeTint="D9"/>
          <w:sz w:val="28"/>
          <w:szCs w:val="28"/>
        </w:rPr>
        <w:t>s</w:t>
      </w:r>
      <w:r w:rsidR="008F7EAE" w:rsidRPr="005A0ED8">
        <w:rPr>
          <w:rFonts w:ascii="Times New Roman" w:eastAsia="Calibri" w:hAnsi="Times New Roman" w:cs="Times New Roman"/>
          <w:b/>
          <w:bCs/>
          <w:i/>
          <w:iCs/>
          <w:color w:val="262626" w:themeColor="text1" w:themeTint="D9"/>
          <w:sz w:val="28"/>
          <w:szCs w:val="28"/>
        </w:rPr>
        <w:t xml:space="preserve"> </w:t>
      </w:r>
      <w:r w:rsidR="0059652F" w:rsidRPr="005A0ED8">
        <w:rPr>
          <w:rFonts w:ascii="Times New Roman" w:eastAsia="Calibri" w:hAnsi="Times New Roman" w:cs="Times New Roman"/>
          <w:b/>
          <w:bCs/>
          <w:i/>
          <w:iCs/>
          <w:color w:val="262626" w:themeColor="text1" w:themeTint="D9"/>
          <w:sz w:val="28"/>
          <w:szCs w:val="28"/>
        </w:rPr>
        <w:t>a été</w:t>
      </w:r>
      <w:r w:rsidR="000F31B3" w:rsidRPr="005A0ED8">
        <w:rPr>
          <w:rFonts w:ascii="Times New Roman" w:eastAsia="Calibri" w:hAnsi="Times New Roman" w:cs="Times New Roman"/>
          <w:b/>
          <w:bCs/>
          <w:i/>
          <w:iCs/>
          <w:color w:val="262626" w:themeColor="text1" w:themeTint="D9"/>
          <w:sz w:val="28"/>
          <w:szCs w:val="28"/>
        </w:rPr>
        <w:t xml:space="preserve"> </w:t>
      </w:r>
      <w:r w:rsidR="007B6EED" w:rsidRPr="005A0ED8">
        <w:rPr>
          <w:rFonts w:ascii="Times New Roman" w:eastAsia="Calibri" w:hAnsi="Times New Roman" w:cs="Times New Roman"/>
          <w:b/>
          <w:bCs/>
          <w:i/>
          <w:iCs/>
          <w:color w:val="262626" w:themeColor="text1" w:themeTint="D9"/>
          <w:sz w:val="28"/>
          <w:szCs w:val="28"/>
        </w:rPr>
        <w:t>ramené</w:t>
      </w:r>
      <w:r w:rsidR="000F31B3" w:rsidRPr="005A0ED8">
        <w:rPr>
          <w:rFonts w:ascii="Times New Roman" w:eastAsia="Calibri" w:hAnsi="Times New Roman" w:cs="Times New Roman"/>
          <w:b/>
          <w:bCs/>
          <w:i/>
          <w:iCs/>
          <w:color w:val="262626" w:themeColor="text1" w:themeTint="D9"/>
          <w:sz w:val="28"/>
          <w:szCs w:val="28"/>
        </w:rPr>
        <w:t xml:space="preserve"> </w:t>
      </w:r>
      <w:r w:rsidR="009E33AD" w:rsidRPr="005A0ED8">
        <w:rPr>
          <w:rFonts w:ascii="Times New Roman" w:eastAsia="Calibri" w:hAnsi="Times New Roman" w:cs="Times New Roman"/>
          <w:b/>
          <w:bCs/>
          <w:i/>
          <w:iCs/>
          <w:color w:val="262626" w:themeColor="text1" w:themeTint="D9"/>
          <w:sz w:val="28"/>
          <w:szCs w:val="28"/>
        </w:rPr>
        <w:t xml:space="preserve">de 4 à 3 et </w:t>
      </w:r>
      <w:r w:rsidR="008771A3" w:rsidRPr="005A0ED8">
        <w:rPr>
          <w:rFonts w:ascii="Times New Roman" w:eastAsia="Calibri" w:hAnsi="Times New Roman" w:cs="Times New Roman"/>
          <w:b/>
          <w:bCs/>
          <w:i/>
          <w:iCs/>
          <w:color w:val="262626" w:themeColor="text1" w:themeTint="D9"/>
          <w:sz w:val="28"/>
          <w:szCs w:val="28"/>
        </w:rPr>
        <w:t>celui</w:t>
      </w:r>
      <w:r w:rsidR="009E33AD" w:rsidRPr="005A0ED8">
        <w:rPr>
          <w:rFonts w:ascii="Times New Roman" w:eastAsia="Calibri" w:hAnsi="Times New Roman" w:cs="Times New Roman"/>
          <w:b/>
          <w:bCs/>
          <w:i/>
          <w:iCs/>
          <w:color w:val="262626" w:themeColor="text1" w:themeTint="D9"/>
          <w:sz w:val="28"/>
          <w:szCs w:val="28"/>
        </w:rPr>
        <w:t xml:space="preserve"> </w:t>
      </w:r>
      <w:r w:rsidR="00110BBE" w:rsidRPr="005A0ED8">
        <w:rPr>
          <w:rFonts w:ascii="Times New Roman" w:eastAsia="Calibri" w:hAnsi="Times New Roman" w:cs="Times New Roman"/>
          <w:b/>
          <w:bCs/>
          <w:i/>
          <w:iCs/>
          <w:color w:val="262626" w:themeColor="text1" w:themeTint="D9"/>
          <w:sz w:val="28"/>
          <w:szCs w:val="28"/>
        </w:rPr>
        <w:t>d</w:t>
      </w:r>
      <w:r w:rsidR="008771A3" w:rsidRPr="005A0ED8">
        <w:rPr>
          <w:rFonts w:ascii="Times New Roman" w:eastAsia="Calibri" w:hAnsi="Times New Roman" w:cs="Times New Roman"/>
          <w:b/>
          <w:bCs/>
          <w:i/>
          <w:iCs/>
          <w:color w:val="262626" w:themeColor="text1" w:themeTint="D9"/>
          <w:sz w:val="28"/>
          <w:szCs w:val="28"/>
        </w:rPr>
        <w:t xml:space="preserve">es </w:t>
      </w:r>
      <w:r w:rsidR="00110BBE" w:rsidRPr="005A0ED8">
        <w:rPr>
          <w:rFonts w:ascii="Times New Roman" w:eastAsia="Calibri" w:hAnsi="Times New Roman" w:cs="Times New Roman"/>
          <w:b/>
          <w:bCs/>
          <w:i/>
          <w:iCs/>
          <w:color w:val="262626" w:themeColor="text1" w:themeTint="D9"/>
          <w:sz w:val="28"/>
          <w:szCs w:val="28"/>
        </w:rPr>
        <w:t>articles</w:t>
      </w:r>
      <w:r w:rsidR="00D2001E" w:rsidRPr="005A0ED8">
        <w:rPr>
          <w:rFonts w:ascii="Times New Roman" w:eastAsia="Calibri" w:hAnsi="Times New Roman" w:cs="Times New Roman"/>
          <w:b/>
          <w:bCs/>
          <w:i/>
          <w:iCs/>
          <w:color w:val="262626" w:themeColor="text1" w:themeTint="D9"/>
          <w:sz w:val="28"/>
          <w:szCs w:val="28"/>
        </w:rPr>
        <w:t xml:space="preserve"> </w:t>
      </w:r>
      <w:r w:rsidR="0059652F" w:rsidRPr="005A0ED8">
        <w:rPr>
          <w:rFonts w:ascii="Times New Roman" w:eastAsia="Calibri" w:hAnsi="Times New Roman" w:cs="Times New Roman"/>
          <w:b/>
          <w:bCs/>
          <w:i/>
          <w:iCs/>
          <w:color w:val="262626" w:themeColor="text1" w:themeTint="D9"/>
          <w:sz w:val="28"/>
          <w:szCs w:val="28"/>
        </w:rPr>
        <w:t xml:space="preserve">est passé </w:t>
      </w:r>
      <w:r w:rsidR="00E61112" w:rsidRPr="005A0ED8">
        <w:rPr>
          <w:rFonts w:ascii="Times New Roman" w:eastAsia="Calibri" w:hAnsi="Times New Roman" w:cs="Times New Roman"/>
          <w:b/>
          <w:bCs/>
          <w:i/>
          <w:iCs/>
          <w:color w:val="262626" w:themeColor="text1" w:themeTint="D9"/>
          <w:sz w:val="28"/>
          <w:szCs w:val="28"/>
        </w:rPr>
        <w:t>de 13</w:t>
      </w:r>
      <w:r w:rsidR="009E33AD" w:rsidRPr="005A0ED8">
        <w:rPr>
          <w:rFonts w:ascii="Times New Roman" w:eastAsia="Calibri" w:hAnsi="Times New Roman" w:cs="Times New Roman"/>
          <w:b/>
          <w:bCs/>
          <w:i/>
          <w:iCs/>
          <w:color w:val="262626" w:themeColor="text1" w:themeTint="D9"/>
          <w:sz w:val="28"/>
          <w:szCs w:val="28"/>
        </w:rPr>
        <w:t xml:space="preserve"> </w:t>
      </w:r>
      <w:r w:rsidR="00110BBE" w:rsidRPr="005A0ED8">
        <w:rPr>
          <w:rFonts w:ascii="Times New Roman" w:eastAsia="Calibri" w:hAnsi="Times New Roman" w:cs="Times New Roman"/>
          <w:b/>
          <w:bCs/>
          <w:i/>
          <w:iCs/>
          <w:color w:val="262626" w:themeColor="text1" w:themeTint="D9"/>
          <w:sz w:val="28"/>
          <w:szCs w:val="28"/>
        </w:rPr>
        <w:t>à</w:t>
      </w:r>
      <w:r w:rsidR="00D2001E" w:rsidRPr="005A0ED8">
        <w:rPr>
          <w:rFonts w:ascii="Times New Roman" w:eastAsia="Calibri" w:hAnsi="Times New Roman" w:cs="Times New Roman"/>
          <w:b/>
          <w:bCs/>
          <w:i/>
          <w:iCs/>
          <w:color w:val="262626" w:themeColor="text1" w:themeTint="D9"/>
          <w:sz w:val="28"/>
          <w:szCs w:val="28"/>
        </w:rPr>
        <w:t xml:space="preserve"> </w:t>
      </w:r>
      <w:r w:rsidR="0064225F" w:rsidRPr="005A0ED8">
        <w:rPr>
          <w:rFonts w:ascii="Times New Roman" w:eastAsia="Calibri" w:hAnsi="Times New Roman" w:cs="Times New Roman"/>
          <w:b/>
          <w:bCs/>
          <w:i/>
          <w:iCs/>
          <w:color w:val="262626" w:themeColor="text1" w:themeTint="D9"/>
          <w:sz w:val="28"/>
          <w:szCs w:val="28"/>
        </w:rPr>
        <w:t>33</w:t>
      </w:r>
      <w:r w:rsidR="00D2001E" w:rsidRPr="005A0ED8">
        <w:rPr>
          <w:rFonts w:ascii="Times New Roman" w:eastAsia="Calibri" w:hAnsi="Times New Roman" w:cs="Times New Roman"/>
          <w:b/>
          <w:bCs/>
          <w:i/>
          <w:iCs/>
          <w:color w:val="262626" w:themeColor="text1" w:themeTint="D9"/>
          <w:sz w:val="28"/>
          <w:szCs w:val="28"/>
        </w:rPr>
        <w:t>.</w:t>
      </w:r>
    </w:p>
    <w:p w14:paraId="6B563609" w14:textId="77777777" w:rsidR="003F1294" w:rsidRPr="00C00FB5" w:rsidRDefault="005A7984" w:rsidP="008E711E">
      <w:pPr>
        <w:pStyle w:val="Paragraphedeliste"/>
        <w:numPr>
          <w:ilvl w:val="0"/>
          <w:numId w:val="10"/>
        </w:numPr>
        <w:spacing w:line="360" w:lineRule="auto"/>
        <w:rPr>
          <w:rFonts w:ascii="Times New Roman" w:eastAsia="Calibri" w:hAnsi="Times New Roman" w:cs="Times New Roman"/>
          <w:color w:val="262626" w:themeColor="text1" w:themeTint="D9"/>
          <w:sz w:val="28"/>
          <w:szCs w:val="28"/>
        </w:rPr>
      </w:pPr>
      <w:r w:rsidRPr="00C00FB5">
        <w:rPr>
          <w:rFonts w:ascii="Times New Roman" w:eastAsia="Calibri" w:hAnsi="Times New Roman" w:cs="Times New Roman"/>
          <w:b/>
          <w:color w:val="262626" w:themeColor="text1" w:themeTint="D9"/>
          <w:sz w:val="28"/>
          <w:szCs w:val="28"/>
        </w:rPr>
        <w:t>Les amendements sur le fond</w:t>
      </w:r>
    </w:p>
    <w:p w14:paraId="53763ADB" w14:textId="77777777" w:rsidR="00B72C8A" w:rsidRPr="00B72C8A" w:rsidRDefault="003C01E1" w:rsidP="008E711E">
      <w:pPr>
        <w:pStyle w:val="Paragraphedeliste"/>
        <w:numPr>
          <w:ilvl w:val="0"/>
          <w:numId w:val="11"/>
        </w:numPr>
        <w:spacing w:line="360" w:lineRule="auto"/>
        <w:rPr>
          <w:rFonts w:ascii="Times New Roman" w:eastAsia="Calibri" w:hAnsi="Times New Roman" w:cs="Times New Roman"/>
          <w:color w:val="262626" w:themeColor="text1" w:themeTint="D9"/>
          <w:sz w:val="28"/>
          <w:szCs w:val="28"/>
        </w:rPr>
      </w:pPr>
      <w:r w:rsidRPr="00B72C8A">
        <w:rPr>
          <w:rFonts w:ascii="Times New Roman" w:eastAsia="Calibri" w:hAnsi="Times New Roman" w:cs="Times New Roman"/>
          <w:b/>
          <w:bCs/>
          <w:color w:val="262626" w:themeColor="text1" w:themeTint="D9"/>
          <w:sz w:val="28"/>
          <w:szCs w:val="28"/>
        </w:rPr>
        <w:t>L</w:t>
      </w:r>
      <w:r w:rsidR="00D2001E" w:rsidRPr="00B72C8A">
        <w:rPr>
          <w:rFonts w:ascii="Times New Roman" w:eastAsia="Calibri" w:hAnsi="Times New Roman" w:cs="Times New Roman"/>
          <w:b/>
          <w:bCs/>
          <w:color w:val="262626" w:themeColor="text1" w:themeTint="D9"/>
          <w:sz w:val="28"/>
          <w:szCs w:val="28"/>
        </w:rPr>
        <w:t xml:space="preserve">’intitulé du </w:t>
      </w:r>
      <w:r w:rsidR="00FB5FBE" w:rsidRPr="00B72C8A">
        <w:rPr>
          <w:rFonts w:ascii="Times New Roman" w:eastAsia="Calibri" w:hAnsi="Times New Roman" w:cs="Times New Roman"/>
          <w:b/>
          <w:bCs/>
          <w:color w:val="262626" w:themeColor="text1" w:themeTint="D9"/>
          <w:sz w:val="28"/>
          <w:szCs w:val="28"/>
        </w:rPr>
        <w:t xml:space="preserve">texte </w:t>
      </w:r>
    </w:p>
    <w:p w14:paraId="292E0DD1" w14:textId="4662B2E8" w:rsidR="00D2001E" w:rsidRPr="00B72C8A" w:rsidRDefault="00FB5FBE" w:rsidP="008E711E">
      <w:pPr>
        <w:rPr>
          <w:rFonts w:ascii="Times New Roman" w:eastAsia="Calibri" w:hAnsi="Times New Roman" w:cs="Times New Roman"/>
          <w:color w:val="262626" w:themeColor="text1" w:themeTint="D9"/>
          <w:sz w:val="28"/>
          <w:szCs w:val="28"/>
        </w:rPr>
      </w:pPr>
      <w:r w:rsidRPr="00B72C8A">
        <w:rPr>
          <w:rFonts w:ascii="Times New Roman" w:eastAsia="Calibri" w:hAnsi="Times New Roman" w:cs="Times New Roman"/>
          <w:color w:val="262626" w:themeColor="text1" w:themeTint="D9"/>
          <w:sz w:val="28"/>
          <w:szCs w:val="28"/>
        </w:rPr>
        <w:t>L’intitul</w:t>
      </w:r>
      <w:r w:rsidR="00A24329" w:rsidRPr="00B72C8A">
        <w:rPr>
          <w:rFonts w:ascii="Times New Roman" w:eastAsia="Calibri" w:hAnsi="Times New Roman" w:cs="Times New Roman"/>
          <w:color w:val="262626" w:themeColor="text1" w:themeTint="D9"/>
          <w:sz w:val="28"/>
          <w:szCs w:val="28"/>
        </w:rPr>
        <w:t>é</w:t>
      </w:r>
      <w:r w:rsidRPr="00B72C8A">
        <w:rPr>
          <w:rFonts w:ascii="Times New Roman" w:eastAsia="Calibri" w:hAnsi="Times New Roman" w:cs="Times New Roman"/>
          <w:color w:val="262626" w:themeColor="text1" w:themeTint="D9"/>
          <w:sz w:val="28"/>
          <w:szCs w:val="28"/>
        </w:rPr>
        <w:t xml:space="preserve"> du projet de loi a été</w:t>
      </w:r>
      <w:r w:rsidR="00D2001E" w:rsidRPr="00B72C8A">
        <w:rPr>
          <w:rFonts w:ascii="Times New Roman" w:eastAsia="Calibri" w:hAnsi="Times New Roman" w:cs="Times New Roman"/>
          <w:color w:val="262626" w:themeColor="text1" w:themeTint="D9"/>
          <w:sz w:val="28"/>
          <w:szCs w:val="28"/>
        </w:rPr>
        <w:t xml:space="preserve"> reformulé </w:t>
      </w:r>
      <w:r w:rsidR="00A24329" w:rsidRPr="00B72C8A">
        <w:rPr>
          <w:rFonts w:ascii="Times New Roman" w:eastAsia="Calibri" w:hAnsi="Times New Roman" w:cs="Times New Roman"/>
          <w:color w:val="262626" w:themeColor="text1" w:themeTint="D9"/>
          <w:sz w:val="28"/>
          <w:szCs w:val="28"/>
        </w:rPr>
        <w:t>comme suit :</w:t>
      </w:r>
      <w:r w:rsidR="00D2001E" w:rsidRPr="00B72C8A">
        <w:rPr>
          <w:rFonts w:ascii="Times New Roman" w:eastAsia="Calibri" w:hAnsi="Times New Roman" w:cs="Times New Roman"/>
          <w:color w:val="262626" w:themeColor="text1" w:themeTint="D9"/>
          <w:sz w:val="28"/>
          <w:szCs w:val="28"/>
        </w:rPr>
        <w:t> </w:t>
      </w:r>
      <w:r w:rsidR="00D2001E" w:rsidRPr="00B72C8A">
        <w:rPr>
          <w:rFonts w:ascii="Times New Roman" w:eastAsia="Calibri" w:hAnsi="Times New Roman" w:cs="Times New Roman"/>
          <w:b/>
          <w:i/>
          <w:color w:val="262626" w:themeColor="text1" w:themeTint="D9"/>
          <w:sz w:val="28"/>
          <w:szCs w:val="28"/>
        </w:rPr>
        <w:t>« </w:t>
      </w:r>
      <w:bookmarkStart w:id="2" w:name="_Hlk211341646"/>
      <w:r w:rsidR="00D2001E" w:rsidRPr="00B72C8A">
        <w:rPr>
          <w:rFonts w:ascii="Times New Roman" w:eastAsia="Calibri" w:hAnsi="Times New Roman" w:cs="Times New Roman"/>
          <w:b/>
          <w:i/>
          <w:color w:val="262626" w:themeColor="text1" w:themeTint="D9"/>
          <w:sz w:val="28"/>
          <w:szCs w:val="28"/>
        </w:rPr>
        <w:t xml:space="preserve">Projet de loi L/2025…/CNT </w:t>
      </w:r>
      <w:r w:rsidR="00E61112" w:rsidRPr="00B72C8A">
        <w:rPr>
          <w:rFonts w:ascii="Times New Roman" w:eastAsia="Calibri" w:hAnsi="Times New Roman" w:cs="Times New Roman"/>
          <w:b/>
          <w:i/>
          <w:color w:val="262626" w:themeColor="text1" w:themeTint="D9"/>
          <w:sz w:val="28"/>
          <w:szCs w:val="28"/>
        </w:rPr>
        <w:t xml:space="preserve">Portant </w:t>
      </w:r>
      <w:r w:rsidR="00E61112" w:rsidRPr="00B72C8A">
        <w:rPr>
          <w:rFonts w:ascii="Times New Roman" w:hAnsi="Times New Roman" w:cs="Times New Roman"/>
          <w:b/>
          <w:bCs/>
          <w:i/>
          <w:iCs/>
          <w:color w:val="262626" w:themeColor="text1" w:themeTint="D9"/>
          <w:sz w:val="28"/>
          <w:szCs w:val="28"/>
        </w:rPr>
        <w:t>Protection</w:t>
      </w:r>
      <w:r w:rsidR="00AD7204" w:rsidRPr="00B72C8A">
        <w:rPr>
          <w:rFonts w:ascii="Times New Roman" w:hAnsi="Times New Roman" w:cs="Times New Roman"/>
          <w:b/>
          <w:bCs/>
          <w:i/>
          <w:iCs/>
          <w:color w:val="262626" w:themeColor="text1" w:themeTint="D9"/>
          <w:sz w:val="28"/>
          <w:szCs w:val="28"/>
        </w:rPr>
        <w:t xml:space="preserve"> et valorisation des instruments traditionnels de musique et de </w:t>
      </w:r>
      <w:r w:rsidR="00E82272" w:rsidRPr="00B72C8A">
        <w:rPr>
          <w:rFonts w:ascii="Times New Roman" w:hAnsi="Times New Roman" w:cs="Times New Roman"/>
          <w:b/>
          <w:bCs/>
          <w:i/>
          <w:iCs/>
          <w:color w:val="262626" w:themeColor="text1" w:themeTint="D9"/>
          <w:sz w:val="28"/>
          <w:szCs w:val="28"/>
        </w:rPr>
        <w:t xml:space="preserve">danses </w:t>
      </w:r>
      <w:r w:rsidR="00E82272" w:rsidRPr="00B72C8A">
        <w:rPr>
          <w:rFonts w:ascii="Times New Roman" w:eastAsia="Calibri" w:hAnsi="Times New Roman" w:cs="Times New Roman"/>
          <w:b/>
          <w:bCs/>
          <w:i/>
          <w:iCs/>
          <w:color w:val="262626" w:themeColor="text1" w:themeTint="D9"/>
          <w:sz w:val="28"/>
          <w:szCs w:val="28"/>
        </w:rPr>
        <w:t>en</w:t>
      </w:r>
      <w:r w:rsidR="00B73E5A" w:rsidRPr="00B72C8A">
        <w:rPr>
          <w:rFonts w:ascii="Times New Roman" w:eastAsia="Calibri" w:hAnsi="Times New Roman" w:cs="Times New Roman"/>
          <w:b/>
          <w:bCs/>
          <w:i/>
          <w:iCs/>
          <w:color w:val="262626" w:themeColor="text1" w:themeTint="D9"/>
          <w:sz w:val="28"/>
          <w:szCs w:val="28"/>
        </w:rPr>
        <w:t xml:space="preserve"> République de Guinée</w:t>
      </w:r>
      <w:r w:rsidR="00D2001E" w:rsidRPr="00B72C8A">
        <w:rPr>
          <w:rFonts w:ascii="Times New Roman" w:eastAsia="Calibri" w:hAnsi="Times New Roman" w:cs="Times New Roman"/>
          <w:b/>
          <w:i/>
          <w:color w:val="262626" w:themeColor="text1" w:themeTint="D9"/>
          <w:sz w:val="28"/>
          <w:szCs w:val="28"/>
        </w:rPr>
        <w:t xml:space="preserve"> </w:t>
      </w:r>
      <w:r w:rsidR="00D2001E" w:rsidRPr="00B72C8A">
        <w:rPr>
          <w:rFonts w:ascii="Times New Roman" w:eastAsia="Calibri" w:hAnsi="Times New Roman" w:cs="Times New Roman"/>
          <w:color w:val="262626" w:themeColor="text1" w:themeTint="D9"/>
          <w:sz w:val="28"/>
          <w:szCs w:val="28"/>
        </w:rPr>
        <w:t>»</w:t>
      </w:r>
      <w:bookmarkEnd w:id="2"/>
      <w:r w:rsidR="000C48F1" w:rsidRPr="00B72C8A">
        <w:rPr>
          <w:rFonts w:ascii="Times New Roman" w:eastAsia="Calibri" w:hAnsi="Times New Roman" w:cs="Times New Roman"/>
          <w:color w:val="262626" w:themeColor="text1" w:themeTint="D9"/>
          <w:sz w:val="28"/>
          <w:szCs w:val="28"/>
        </w:rPr>
        <w:t xml:space="preserve"> en</w:t>
      </w:r>
      <w:r w:rsidR="00A24329" w:rsidRPr="00B72C8A">
        <w:rPr>
          <w:rFonts w:ascii="Times New Roman" w:eastAsia="Calibri" w:hAnsi="Times New Roman" w:cs="Times New Roman"/>
          <w:color w:val="262626" w:themeColor="text1" w:themeTint="D9"/>
          <w:sz w:val="28"/>
          <w:szCs w:val="28"/>
        </w:rPr>
        <w:t xml:space="preserve"> </w:t>
      </w:r>
      <w:r w:rsidR="00D067B1" w:rsidRPr="00B72C8A">
        <w:rPr>
          <w:rFonts w:ascii="Times New Roman" w:eastAsia="Calibri" w:hAnsi="Times New Roman" w:cs="Times New Roman"/>
          <w:color w:val="262626" w:themeColor="text1" w:themeTint="D9"/>
          <w:sz w:val="28"/>
          <w:szCs w:val="28"/>
        </w:rPr>
        <w:t xml:space="preserve">lieu </w:t>
      </w:r>
      <w:r w:rsidR="000C48F1" w:rsidRPr="00B72C8A">
        <w:rPr>
          <w:rFonts w:ascii="Times New Roman" w:eastAsia="Calibri" w:hAnsi="Times New Roman" w:cs="Times New Roman"/>
          <w:color w:val="262626" w:themeColor="text1" w:themeTint="D9"/>
          <w:sz w:val="28"/>
          <w:szCs w:val="28"/>
        </w:rPr>
        <w:t xml:space="preserve">et place </w:t>
      </w:r>
      <w:r w:rsidR="00D067B1" w:rsidRPr="00B72C8A">
        <w:rPr>
          <w:rFonts w:ascii="Times New Roman" w:eastAsia="Calibri" w:hAnsi="Times New Roman" w:cs="Times New Roman"/>
          <w:color w:val="262626" w:themeColor="text1" w:themeTint="D9"/>
          <w:sz w:val="28"/>
          <w:szCs w:val="28"/>
        </w:rPr>
        <w:t>de « </w:t>
      </w:r>
      <w:r w:rsidR="00D067B1" w:rsidRPr="00B72C8A">
        <w:rPr>
          <w:rFonts w:ascii="Times New Roman" w:eastAsia="Calibri" w:hAnsi="Times New Roman" w:cs="Times New Roman"/>
          <w:b/>
          <w:i/>
          <w:color w:val="262626" w:themeColor="text1" w:themeTint="D9"/>
          <w:sz w:val="28"/>
          <w:szCs w:val="28"/>
        </w:rPr>
        <w:t xml:space="preserve">Projet de loi L/2025…/CNT Portant </w:t>
      </w:r>
      <w:r w:rsidR="00E02C43" w:rsidRPr="00B72C8A">
        <w:rPr>
          <w:rFonts w:ascii="Times New Roman" w:hAnsi="Times New Roman" w:cs="Times New Roman"/>
          <w:b/>
          <w:bCs/>
          <w:i/>
          <w:iCs/>
          <w:color w:val="262626" w:themeColor="text1" w:themeTint="D9"/>
          <w:sz w:val="28"/>
          <w:szCs w:val="28"/>
        </w:rPr>
        <w:t>Règlementation</w:t>
      </w:r>
      <w:r w:rsidR="00D067B1" w:rsidRPr="00B72C8A">
        <w:rPr>
          <w:rFonts w:ascii="Times New Roman" w:hAnsi="Times New Roman" w:cs="Times New Roman"/>
          <w:b/>
          <w:bCs/>
          <w:i/>
          <w:iCs/>
          <w:color w:val="262626" w:themeColor="text1" w:themeTint="D9"/>
          <w:sz w:val="28"/>
          <w:szCs w:val="28"/>
        </w:rPr>
        <w:t xml:space="preserve"> </w:t>
      </w:r>
      <w:r w:rsidR="005D74B6" w:rsidRPr="00B72C8A">
        <w:rPr>
          <w:rFonts w:ascii="Times New Roman" w:hAnsi="Times New Roman" w:cs="Times New Roman"/>
          <w:b/>
          <w:bCs/>
          <w:i/>
          <w:iCs/>
          <w:color w:val="262626" w:themeColor="text1" w:themeTint="D9"/>
          <w:sz w:val="28"/>
          <w:szCs w:val="28"/>
        </w:rPr>
        <w:t xml:space="preserve">des percussions </w:t>
      </w:r>
      <w:r w:rsidR="00D067B1" w:rsidRPr="00B72C8A">
        <w:rPr>
          <w:rFonts w:ascii="Times New Roman" w:hAnsi="Times New Roman" w:cs="Times New Roman"/>
          <w:b/>
          <w:bCs/>
          <w:i/>
          <w:iCs/>
          <w:color w:val="262626" w:themeColor="text1" w:themeTint="D9"/>
          <w:sz w:val="28"/>
          <w:szCs w:val="28"/>
        </w:rPr>
        <w:t>et danses</w:t>
      </w:r>
      <w:r w:rsidR="00E02C43" w:rsidRPr="00B72C8A">
        <w:rPr>
          <w:rFonts w:ascii="Times New Roman" w:hAnsi="Times New Roman" w:cs="Times New Roman"/>
          <w:b/>
          <w:bCs/>
          <w:i/>
          <w:iCs/>
          <w:color w:val="262626" w:themeColor="text1" w:themeTint="D9"/>
          <w:sz w:val="28"/>
          <w:szCs w:val="28"/>
        </w:rPr>
        <w:t xml:space="preserve"> traditionnelles</w:t>
      </w:r>
      <w:r w:rsidR="00D067B1" w:rsidRPr="00B72C8A">
        <w:rPr>
          <w:rFonts w:ascii="Times New Roman" w:hAnsi="Times New Roman" w:cs="Times New Roman"/>
          <w:b/>
          <w:bCs/>
          <w:i/>
          <w:iCs/>
          <w:color w:val="262626" w:themeColor="text1" w:themeTint="D9"/>
          <w:sz w:val="28"/>
          <w:szCs w:val="28"/>
        </w:rPr>
        <w:t xml:space="preserve"> </w:t>
      </w:r>
      <w:r w:rsidR="00D067B1" w:rsidRPr="00B72C8A">
        <w:rPr>
          <w:rFonts w:ascii="Times New Roman" w:eastAsia="Calibri" w:hAnsi="Times New Roman" w:cs="Times New Roman"/>
          <w:b/>
          <w:bCs/>
          <w:i/>
          <w:iCs/>
          <w:color w:val="262626" w:themeColor="text1" w:themeTint="D9"/>
          <w:sz w:val="28"/>
          <w:szCs w:val="28"/>
        </w:rPr>
        <w:t>en République de Guinée</w:t>
      </w:r>
      <w:r w:rsidR="00D067B1" w:rsidRPr="00B72C8A">
        <w:rPr>
          <w:rFonts w:ascii="Times New Roman" w:eastAsia="Calibri" w:hAnsi="Times New Roman" w:cs="Times New Roman"/>
          <w:b/>
          <w:i/>
          <w:color w:val="262626" w:themeColor="text1" w:themeTint="D9"/>
          <w:sz w:val="28"/>
          <w:szCs w:val="28"/>
        </w:rPr>
        <w:t xml:space="preserve"> </w:t>
      </w:r>
      <w:r w:rsidR="00D067B1" w:rsidRPr="00B72C8A">
        <w:rPr>
          <w:rFonts w:ascii="Times New Roman" w:eastAsia="Calibri" w:hAnsi="Times New Roman" w:cs="Times New Roman"/>
          <w:color w:val="262626" w:themeColor="text1" w:themeTint="D9"/>
          <w:sz w:val="28"/>
          <w:szCs w:val="28"/>
        </w:rPr>
        <w:t>»</w:t>
      </w:r>
      <w:r w:rsidR="00F34CC3" w:rsidRPr="00B72C8A">
        <w:rPr>
          <w:rFonts w:ascii="Times New Roman" w:eastAsia="Calibri" w:hAnsi="Times New Roman" w:cs="Times New Roman"/>
          <w:color w:val="262626" w:themeColor="text1" w:themeTint="D9"/>
          <w:sz w:val="28"/>
          <w:szCs w:val="28"/>
        </w:rPr>
        <w:t xml:space="preserve"> </w:t>
      </w:r>
    </w:p>
    <w:p w14:paraId="314AA25C" w14:textId="77777777" w:rsidR="00FB5FBE" w:rsidRPr="00B72C8A" w:rsidRDefault="009F14BC" w:rsidP="008E711E">
      <w:pPr>
        <w:pStyle w:val="Paragraphedeliste"/>
        <w:numPr>
          <w:ilvl w:val="0"/>
          <w:numId w:val="11"/>
        </w:numPr>
        <w:rPr>
          <w:rFonts w:ascii="Times New Roman" w:eastAsia="Calibri" w:hAnsi="Times New Roman" w:cs="Times New Roman"/>
          <w:color w:val="262626" w:themeColor="text1" w:themeTint="D9"/>
          <w:sz w:val="28"/>
          <w:szCs w:val="28"/>
        </w:rPr>
      </w:pPr>
      <w:r w:rsidRPr="00B72C8A">
        <w:rPr>
          <w:rFonts w:ascii="Times New Roman" w:eastAsia="Calibri" w:hAnsi="Times New Roman" w:cs="Times New Roman"/>
          <w:b/>
          <w:bCs/>
          <w:color w:val="262626" w:themeColor="text1" w:themeTint="D9"/>
          <w:sz w:val="28"/>
          <w:szCs w:val="28"/>
        </w:rPr>
        <w:t>Au</w:t>
      </w:r>
      <w:r w:rsidR="00D2001E" w:rsidRPr="00B72C8A">
        <w:rPr>
          <w:rFonts w:ascii="Times New Roman" w:eastAsia="Calibri" w:hAnsi="Times New Roman" w:cs="Times New Roman"/>
          <w:b/>
          <w:bCs/>
          <w:color w:val="262626" w:themeColor="text1" w:themeTint="D9"/>
          <w:sz w:val="28"/>
          <w:szCs w:val="28"/>
        </w:rPr>
        <w:t xml:space="preserve"> chapitre </w:t>
      </w:r>
      <w:r w:rsidR="006541EB" w:rsidRPr="00B72C8A">
        <w:rPr>
          <w:rFonts w:ascii="Times New Roman" w:eastAsia="Calibri" w:hAnsi="Times New Roman" w:cs="Times New Roman"/>
          <w:b/>
          <w:bCs/>
          <w:color w:val="262626" w:themeColor="text1" w:themeTint="D9"/>
          <w:sz w:val="28"/>
          <w:szCs w:val="28"/>
        </w:rPr>
        <w:t>premier :</w:t>
      </w:r>
      <w:r w:rsidR="00D2001E" w:rsidRPr="00B72C8A">
        <w:rPr>
          <w:rFonts w:ascii="Times New Roman" w:eastAsia="Calibri" w:hAnsi="Times New Roman" w:cs="Times New Roman"/>
          <w:color w:val="262626" w:themeColor="text1" w:themeTint="D9"/>
          <w:sz w:val="28"/>
          <w:szCs w:val="28"/>
        </w:rPr>
        <w:t xml:space="preserve"> </w:t>
      </w:r>
    </w:p>
    <w:p w14:paraId="40D4A6CB" w14:textId="3E406A09" w:rsidR="00E61112" w:rsidRPr="005A0ED8" w:rsidRDefault="00897FE8" w:rsidP="008E711E">
      <w:pPr>
        <w:rPr>
          <w:rFonts w:ascii="Times New Roman" w:eastAsia="Calibri" w:hAnsi="Times New Roman" w:cs="Times New Roman"/>
          <w:color w:val="262626" w:themeColor="text1" w:themeTint="D9"/>
          <w:sz w:val="28"/>
          <w:szCs w:val="28"/>
        </w:rPr>
      </w:pPr>
      <w:r w:rsidRPr="005A0ED8">
        <w:rPr>
          <w:rFonts w:ascii="Times New Roman" w:eastAsia="Calibri" w:hAnsi="Times New Roman" w:cs="Times New Roman"/>
          <w:color w:val="262626" w:themeColor="text1" w:themeTint="D9"/>
          <w:sz w:val="28"/>
          <w:szCs w:val="28"/>
        </w:rPr>
        <w:t>L</w:t>
      </w:r>
      <w:r w:rsidR="00D2001E" w:rsidRPr="005A0ED8">
        <w:rPr>
          <w:rFonts w:ascii="Times New Roman" w:eastAsia="Calibri" w:hAnsi="Times New Roman" w:cs="Times New Roman"/>
          <w:color w:val="262626" w:themeColor="text1" w:themeTint="D9"/>
          <w:sz w:val="28"/>
          <w:szCs w:val="28"/>
        </w:rPr>
        <w:t>es dispositions générales port</w:t>
      </w:r>
      <w:r w:rsidR="00EE41E4" w:rsidRPr="005A0ED8">
        <w:rPr>
          <w:rFonts w:ascii="Times New Roman" w:eastAsia="Calibri" w:hAnsi="Times New Roman" w:cs="Times New Roman"/>
          <w:color w:val="262626" w:themeColor="text1" w:themeTint="D9"/>
          <w:sz w:val="28"/>
          <w:szCs w:val="28"/>
        </w:rPr>
        <w:t>e</w:t>
      </w:r>
      <w:r w:rsidR="00D2001E" w:rsidRPr="005A0ED8">
        <w:rPr>
          <w:rFonts w:ascii="Times New Roman" w:eastAsia="Calibri" w:hAnsi="Times New Roman" w:cs="Times New Roman"/>
          <w:color w:val="262626" w:themeColor="text1" w:themeTint="D9"/>
          <w:sz w:val="28"/>
          <w:szCs w:val="28"/>
        </w:rPr>
        <w:t xml:space="preserve">nt sur </w:t>
      </w:r>
      <w:r w:rsidR="00065387" w:rsidRPr="005A0ED8">
        <w:rPr>
          <w:rFonts w:ascii="Times New Roman" w:eastAsia="Calibri" w:hAnsi="Times New Roman" w:cs="Times New Roman"/>
          <w:color w:val="262626" w:themeColor="text1" w:themeTint="D9"/>
          <w:sz w:val="28"/>
          <w:szCs w:val="28"/>
        </w:rPr>
        <w:t>l’objet,</w:t>
      </w:r>
      <w:r w:rsidR="008325D2">
        <w:rPr>
          <w:rFonts w:ascii="Times New Roman" w:eastAsia="Calibri" w:hAnsi="Times New Roman" w:cs="Times New Roman"/>
          <w:color w:val="262626" w:themeColor="text1" w:themeTint="D9"/>
          <w:sz w:val="28"/>
          <w:szCs w:val="28"/>
        </w:rPr>
        <w:t xml:space="preserve"> </w:t>
      </w:r>
      <w:r w:rsidR="00BA5814">
        <w:rPr>
          <w:rFonts w:ascii="Times New Roman" w:eastAsia="Calibri" w:hAnsi="Times New Roman" w:cs="Times New Roman"/>
          <w:color w:val="262626" w:themeColor="text1" w:themeTint="D9"/>
          <w:sz w:val="28"/>
          <w:szCs w:val="28"/>
        </w:rPr>
        <w:t xml:space="preserve">le </w:t>
      </w:r>
      <w:r w:rsidR="00065387" w:rsidRPr="005A0ED8">
        <w:rPr>
          <w:rFonts w:ascii="Times New Roman" w:eastAsia="Calibri" w:hAnsi="Times New Roman" w:cs="Times New Roman"/>
          <w:color w:val="262626" w:themeColor="text1" w:themeTint="D9"/>
          <w:sz w:val="28"/>
          <w:szCs w:val="28"/>
        </w:rPr>
        <w:t xml:space="preserve">champ d’application </w:t>
      </w:r>
      <w:r w:rsidR="008325D2">
        <w:rPr>
          <w:rFonts w:ascii="Times New Roman" w:eastAsia="Calibri" w:hAnsi="Times New Roman" w:cs="Times New Roman"/>
          <w:color w:val="262626" w:themeColor="text1" w:themeTint="D9"/>
          <w:sz w:val="28"/>
          <w:szCs w:val="28"/>
        </w:rPr>
        <w:t xml:space="preserve">et </w:t>
      </w:r>
      <w:r w:rsidR="008325D2" w:rsidRPr="005A0ED8">
        <w:rPr>
          <w:rFonts w:ascii="Times New Roman" w:eastAsia="Calibri" w:hAnsi="Times New Roman" w:cs="Times New Roman"/>
          <w:color w:val="262626" w:themeColor="text1" w:themeTint="D9"/>
          <w:sz w:val="28"/>
          <w:szCs w:val="28"/>
        </w:rPr>
        <w:t>les définitions des concepts</w:t>
      </w:r>
      <w:r w:rsidR="00615772">
        <w:rPr>
          <w:rFonts w:ascii="Times New Roman" w:eastAsia="Calibri" w:hAnsi="Times New Roman" w:cs="Times New Roman"/>
          <w:color w:val="262626" w:themeColor="text1" w:themeTint="D9"/>
          <w:sz w:val="28"/>
          <w:szCs w:val="28"/>
        </w:rPr>
        <w:t xml:space="preserve">. </w:t>
      </w:r>
      <w:r w:rsidR="006929C2">
        <w:rPr>
          <w:rFonts w:ascii="Times New Roman" w:eastAsia="Calibri" w:hAnsi="Times New Roman" w:cs="Times New Roman"/>
          <w:color w:val="262626" w:themeColor="text1" w:themeTint="D9"/>
          <w:sz w:val="28"/>
          <w:szCs w:val="28"/>
        </w:rPr>
        <w:t>Ils correspondent</w:t>
      </w:r>
      <w:r w:rsidR="00D2001E" w:rsidRPr="005A0ED8">
        <w:rPr>
          <w:rFonts w:ascii="Times New Roman" w:eastAsia="Calibri" w:hAnsi="Times New Roman" w:cs="Times New Roman"/>
          <w:color w:val="262626" w:themeColor="text1" w:themeTint="D9"/>
          <w:sz w:val="28"/>
          <w:szCs w:val="28"/>
        </w:rPr>
        <w:t xml:space="preserve"> aux articles 1</w:t>
      </w:r>
      <w:r w:rsidR="00BA5814">
        <w:rPr>
          <w:rFonts w:ascii="Times New Roman" w:eastAsia="Calibri" w:hAnsi="Times New Roman" w:cs="Times New Roman"/>
          <w:color w:val="262626" w:themeColor="text1" w:themeTint="D9"/>
          <w:sz w:val="28"/>
          <w:szCs w:val="28"/>
        </w:rPr>
        <w:t xml:space="preserve">, </w:t>
      </w:r>
      <w:r w:rsidR="00D2001E" w:rsidRPr="005A0ED8">
        <w:rPr>
          <w:rFonts w:ascii="Times New Roman" w:eastAsia="Calibri" w:hAnsi="Times New Roman" w:cs="Times New Roman"/>
          <w:color w:val="262626" w:themeColor="text1" w:themeTint="D9"/>
          <w:sz w:val="28"/>
          <w:szCs w:val="28"/>
        </w:rPr>
        <w:t>2</w:t>
      </w:r>
      <w:r w:rsidR="00B63E4A">
        <w:rPr>
          <w:rFonts w:ascii="Times New Roman" w:eastAsia="Calibri" w:hAnsi="Times New Roman" w:cs="Times New Roman"/>
          <w:color w:val="262626" w:themeColor="text1" w:themeTint="D9"/>
          <w:sz w:val="28"/>
          <w:szCs w:val="28"/>
        </w:rPr>
        <w:t xml:space="preserve"> et </w:t>
      </w:r>
      <w:r w:rsidR="00D2001E" w:rsidRPr="005A0ED8">
        <w:rPr>
          <w:rFonts w:ascii="Times New Roman" w:eastAsia="Calibri" w:hAnsi="Times New Roman" w:cs="Times New Roman"/>
          <w:color w:val="262626" w:themeColor="text1" w:themeTint="D9"/>
          <w:sz w:val="28"/>
          <w:szCs w:val="28"/>
        </w:rPr>
        <w:t>3 du présent projet de loi</w:t>
      </w:r>
      <w:r w:rsidR="005A7984" w:rsidRPr="005A0ED8">
        <w:rPr>
          <w:rFonts w:ascii="Times New Roman" w:eastAsia="Calibri" w:hAnsi="Times New Roman" w:cs="Times New Roman"/>
          <w:color w:val="262626" w:themeColor="text1" w:themeTint="D9"/>
          <w:sz w:val="28"/>
          <w:szCs w:val="28"/>
        </w:rPr>
        <w:t>.</w:t>
      </w:r>
    </w:p>
    <w:p w14:paraId="2930FA26" w14:textId="77777777" w:rsidR="00600BEA" w:rsidRDefault="00AE2415" w:rsidP="008E711E">
      <w:pPr>
        <w:spacing w:before="240"/>
        <w:contextualSpacing/>
        <w:rPr>
          <w:rFonts w:ascii="Times New Roman" w:eastAsia="Calibri" w:hAnsi="Times New Roman" w:cs="Times New Roman"/>
          <w:color w:val="262626" w:themeColor="text1" w:themeTint="D9"/>
          <w:sz w:val="28"/>
          <w:szCs w:val="28"/>
        </w:rPr>
      </w:pPr>
      <w:r w:rsidRPr="00B32BC7">
        <w:rPr>
          <w:rFonts w:ascii="Times New Roman" w:eastAsia="Calibri" w:hAnsi="Times New Roman" w:cs="Times New Roman"/>
          <w:color w:val="262626" w:themeColor="text1" w:themeTint="D9"/>
          <w:sz w:val="28"/>
          <w:szCs w:val="28"/>
        </w:rPr>
        <w:t>L’article premier du texte initial</w:t>
      </w:r>
      <w:r w:rsidRPr="00B32BC7">
        <w:rPr>
          <w:rFonts w:ascii="Times New Roman" w:hAnsi="Times New Roman" w:cs="Times New Roman"/>
          <w:color w:val="262626" w:themeColor="text1" w:themeTint="D9"/>
          <w:sz w:val="28"/>
          <w:szCs w:val="28"/>
        </w:rPr>
        <w:t xml:space="preserve"> relatif au champ d’application est renvoyé à </w:t>
      </w:r>
      <w:r w:rsidRPr="00B32BC7">
        <w:rPr>
          <w:rFonts w:ascii="Times New Roman" w:eastAsia="Calibri" w:hAnsi="Times New Roman" w:cs="Times New Roman"/>
          <w:color w:val="262626" w:themeColor="text1" w:themeTint="D9"/>
          <w:sz w:val="28"/>
          <w:szCs w:val="28"/>
        </w:rPr>
        <w:t>l’article 2</w:t>
      </w:r>
      <w:r w:rsidR="00600BEA">
        <w:rPr>
          <w:rFonts w:ascii="Times New Roman" w:eastAsia="Calibri" w:hAnsi="Times New Roman" w:cs="Times New Roman"/>
          <w:color w:val="262626" w:themeColor="text1" w:themeTint="D9"/>
          <w:sz w:val="28"/>
          <w:szCs w:val="28"/>
        </w:rPr>
        <w:t>.</w:t>
      </w:r>
    </w:p>
    <w:p w14:paraId="3A6DC28F" w14:textId="77777777" w:rsidR="00535174" w:rsidRDefault="00535174" w:rsidP="008E711E">
      <w:pPr>
        <w:spacing w:before="240"/>
        <w:contextualSpacing/>
        <w:rPr>
          <w:rFonts w:ascii="Times New Roman" w:eastAsia="Calibri" w:hAnsi="Times New Roman" w:cs="Times New Roman"/>
          <w:color w:val="262626" w:themeColor="text1" w:themeTint="D9"/>
          <w:sz w:val="28"/>
          <w:szCs w:val="28"/>
        </w:rPr>
      </w:pPr>
    </w:p>
    <w:p w14:paraId="01D68DBA" w14:textId="1DAABEFD" w:rsidR="00AE2415" w:rsidRDefault="00706D34" w:rsidP="008E711E">
      <w:pPr>
        <w:spacing w:before="240"/>
        <w:contextualSpacing/>
        <w:rPr>
          <w:rFonts w:ascii="Times New Roman" w:eastAsia="Calibri" w:hAnsi="Times New Roman" w:cs="Times New Roman"/>
          <w:color w:val="262626" w:themeColor="text1" w:themeTint="D9"/>
          <w:sz w:val="28"/>
          <w:szCs w:val="28"/>
        </w:rPr>
      </w:pPr>
      <w:r>
        <w:rPr>
          <w:rFonts w:ascii="Times New Roman" w:eastAsia="Calibri" w:hAnsi="Times New Roman" w:cs="Times New Roman"/>
          <w:color w:val="262626" w:themeColor="text1" w:themeTint="D9"/>
          <w:sz w:val="28"/>
          <w:szCs w:val="28"/>
        </w:rPr>
        <w:t xml:space="preserve">L’article 2 </w:t>
      </w:r>
      <w:r w:rsidR="00AE2415" w:rsidRPr="00B32BC7">
        <w:rPr>
          <w:rFonts w:ascii="Times New Roman" w:eastAsia="Calibri" w:hAnsi="Times New Roman" w:cs="Times New Roman"/>
          <w:color w:val="262626" w:themeColor="text1" w:themeTint="D9"/>
          <w:sz w:val="28"/>
          <w:szCs w:val="28"/>
        </w:rPr>
        <w:t>relatif à</w:t>
      </w:r>
      <w:r w:rsidR="00AE2415" w:rsidRPr="00B32BC7">
        <w:rPr>
          <w:rFonts w:ascii="Times New Roman" w:hAnsi="Times New Roman" w:cs="Times New Roman"/>
          <w:color w:val="262626" w:themeColor="text1" w:themeTint="D9"/>
          <w:sz w:val="28"/>
          <w:szCs w:val="28"/>
        </w:rPr>
        <w:t xml:space="preserve"> l’objet </w:t>
      </w:r>
      <w:r>
        <w:rPr>
          <w:rFonts w:ascii="Times New Roman" w:hAnsi="Times New Roman" w:cs="Times New Roman"/>
          <w:color w:val="262626" w:themeColor="text1" w:themeTint="D9"/>
          <w:sz w:val="28"/>
          <w:szCs w:val="28"/>
        </w:rPr>
        <w:t xml:space="preserve">du texte initial </w:t>
      </w:r>
      <w:r w:rsidR="00AE2415" w:rsidRPr="00B32BC7">
        <w:rPr>
          <w:rFonts w:ascii="Times New Roman" w:hAnsi="Times New Roman" w:cs="Times New Roman"/>
          <w:color w:val="262626" w:themeColor="text1" w:themeTint="D9"/>
          <w:sz w:val="28"/>
          <w:szCs w:val="28"/>
        </w:rPr>
        <w:t xml:space="preserve">a été </w:t>
      </w:r>
      <w:r w:rsidR="00372127">
        <w:rPr>
          <w:rFonts w:ascii="Times New Roman" w:hAnsi="Times New Roman" w:cs="Times New Roman"/>
          <w:color w:val="262626" w:themeColor="text1" w:themeTint="D9"/>
          <w:sz w:val="28"/>
          <w:szCs w:val="28"/>
        </w:rPr>
        <w:t>renvoyé</w:t>
      </w:r>
      <w:r w:rsidR="00372127" w:rsidRPr="00B32BC7">
        <w:rPr>
          <w:rFonts w:ascii="Times New Roman" w:hAnsi="Times New Roman" w:cs="Times New Roman"/>
          <w:color w:val="262626" w:themeColor="text1" w:themeTint="D9"/>
          <w:sz w:val="28"/>
          <w:szCs w:val="28"/>
        </w:rPr>
        <w:t xml:space="preserve"> </w:t>
      </w:r>
      <w:r w:rsidR="00372127">
        <w:rPr>
          <w:rFonts w:ascii="Times New Roman" w:hAnsi="Times New Roman" w:cs="Times New Roman"/>
          <w:color w:val="262626" w:themeColor="text1" w:themeTint="D9"/>
          <w:sz w:val="28"/>
          <w:szCs w:val="28"/>
        </w:rPr>
        <w:t xml:space="preserve">à l’article premier </w:t>
      </w:r>
      <w:r w:rsidR="00AE2415" w:rsidRPr="00B32BC7">
        <w:rPr>
          <w:rFonts w:ascii="Times New Roman" w:hAnsi="Times New Roman" w:cs="Times New Roman"/>
          <w:color w:val="262626" w:themeColor="text1" w:themeTint="D9"/>
          <w:sz w:val="28"/>
          <w:szCs w:val="28"/>
        </w:rPr>
        <w:t>reformulé</w:t>
      </w:r>
      <w:r w:rsidR="00372127">
        <w:rPr>
          <w:rFonts w:ascii="Times New Roman" w:hAnsi="Times New Roman" w:cs="Times New Roman"/>
          <w:color w:val="262626" w:themeColor="text1" w:themeTint="D9"/>
          <w:sz w:val="28"/>
          <w:szCs w:val="28"/>
        </w:rPr>
        <w:t xml:space="preserve"> </w:t>
      </w:r>
      <w:r w:rsidR="00AE2415" w:rsidRPr="00B32BC7">
        <w:rPr>
          <w:rFonts w:ascii="Times New Roman" w:hAnsi="Times New Roman" w:cs="Times New Roman"/>
          <w:color w:val="262626" w:themeColor="text1" w:themeTint="D9"/>
          <w:sz w:val="28"/>
          <w:szCs w:val="28"/>
        </w:rPr>
        <w:t xml:space="preserve">comme suit </w:t>
      </w:r>
      <w:r w:rsidR="00AE2415" w:rsidRPr="00B32BC7">
        <w:rPr>
          <w:rFonts w:ascii="Times New Roman" w:eastAsia="Calibri" w:hAnsi="Times New Roman" w:cs="Times New Roman"/>
          <w:color w:val="262626" w:themeColor="text1" w:themeTint="D9"/>
          <w:sz w:val="28"/>
          <w:szCs w:val="28"/>
        </w:rPr>
        <w:t xml:space="preserve">« </w:t>
      </w:r>
      <w:r w:rsidR="00AE2415" w:rsidRPr="00B32BC7">
        <w:rPr>
          <w:rFonts w:ascii="Times New Roman" w:hAnsi="Times New Roman" w:cs="Times New Roman"/>
          <w:b/>
          <w:i/>
          <w:color w:val="262626" w:themeColor="text1" w:themeTint="D9"/>
          <w:sz w:val="28"/>
          <w:szCs w:val="28"/>
        </w:rPr>
        <w:t>La présente Loi a pour objet de préserver, de sauvegarder, promouvoir et de valoriser les instruments traditionnels de musiques et de danses tout en favorisant leur pratique dans un cadre respectueux des valeurs Culturelles et ancestrales </w:t>
      </w:r>
      <w:r w:rsidR="00AE2415" w:rsidRPr="00B32BC7">
        <w:rPr>
          <w:rFonts w:ascii="Times New Roman" w:eastAsia="Calibri" w:hAnsi="Times New Roman" w:cs="Times New Roman"/>
          <w:color w:val="262626" w:themeColor="text1" w:themeTint="D9"/>
          <w:sz w:val="28"/>
          <w:szCs w:val="28"/>
        </w:rPr>
        <w:t>».</w:t>
      </w:r>
    </w:p>
    <w:p w14:paraId="0B0044F5" w14:textId="77777777" w:rsidR="00AE2415" w:rsidRDefault="00AE2415" w:rsidP="008E711E">
      <w:pPr>
        <w:spacing w:before="240"/>
        <w:contextualSpacing/>
        <w:rPr>
          <w:rFonts w:ascii="Times New Roman" w:eastAsia="Calibri" w:hAnsi="Times New Roman" w:cs="Times New Roman"/>
          <w:color w:val="262626" w:themeColor="text1" w:themeTint="D9"/>
          <w:sz w:val="28"/>
          <w:szCs w:val="28"/>
        </w:rPr>
      </w:pPr>
    </w:p>
    <w:p w14:paraId="4C83E508" w14:textId="5380D3B9" w:rsidR="00AD7204" w:rsidRPr="00A57964" w:rsidRDefault="00F80885" w:rsidP="00A57964">
      <w:pPr>
        <w:spacing w:before="240"/>
        <w:contextualSpacing/>
        <w:rPr>
          <w:rFonts w:ascii="Times New Roman" w:hAnsi="Times New Roman" w:cs="Times New Roman"/>
          <w:i/>
          <w:iCs/>
          <w:color w:val="262626" w:themeColor="text1" w:themeTint="D9"/>
          <w:sz w:val="28"/>
          <w:szCs w:val="28"/>
        </w:rPr>
      </w:pPr>
      <w:r>
        <w:rPr>
          <w:rFonts w:ascii="Times New Roman" w:eastAsia="Calibri" w:hAnsi="Times New Roman" w:cs="Times New Roman"/>
          <w:color w:val="262626" w:themeColor="text1" w:themeTint="D9"/>
          <w:sz w:val="28"/>
          <w:szCs w:val="28"/>
        </w:rPr>
        <w:t>Dans l</w:t>
      </w:r>
      <w:r w:rsidR="00AD7204" w:rsidRPr="005A0ED8">
        <w:rPr>
          <w:rFonts w:ascii="Times New Roman" w:eastAsia="Calibri" w:hAnsi="Times New Roman" w:cs="Times New Roman"/>
          <w:color w:val="262626" w:themeColor="text1" w:themeTint="D9"/>
          <w:sz w:val="28"/>
          <w:szCs w:val="28"/>
        </w:rPr>
        <w:t xml:space="preserve">’article </w:t>
      </w:r>
      <w:r w:rsidR="00474A75">
        <w:rPr>
          <w:rFonts w:ascii="Times New Roman" w:eastAsia="Calibri" w:hAnsi="Times New Roman" w:cs="Times New Roman"/>
          <w:color w:val="262626" w:themeColor="text1" w:themeTint="D9"/>
          <w:sz w:val="28"/>
          <w:szCs w:val="28"/>
        </w:rPr>
        <w:t>3</w:t>
      </w:r>
      <w:r w:rsidR="00051200" w:rsidRPr="005A0ED8">
        <w:rPr>
          <w:rFonts w:ascii="Times New Roman" w:eastAsia="Calibri" w:hAnsi="Times New Roman" w:cs="Times New Roman"/>
          <w:color w:val="262626" w:themeColor="text1" w:themeTint="D9"/>
          <w:sz w:val="28"/>
          <w:szCs w:val="28"/>
        </w:rPr>
        <w:t xml:space="preserve"> portant sur les </w:t>
      </w:r>
      <w:r w:rsidR="00A83552" w:rsidRPr="005A0ED8">
        <w:rPr>
          <w:rFonts w:ascii="Times New Roman" w:eastAsia="Calibri" w:hAnsi="Times New Roman" w:cs="Times New Roman"/>
          <w:color w:val="262626" w:themeColor="text1" w:themeTint="D9"/>
          <w:sz w:val="28"/>
          <w:szCs w:val="28"/>
        </w:rPr>
        <w:t>définitions</w:t>
      </w:r>
      <w:r w:rsidR="00051200" w:rsidRPr="005A0ED8">
        <w:rPr>
          <w:rFonts w:ascii="Times New Roman" w:eastAsia="Calibri" w:hAnsi="Times New Roman" w:cs="Times New Roman"/>
          <w:color w:val="262626" w:themeColor="text1" w:themeTint="D9"/>
          <w:sz w:val="28"/>
          <w:szCs w:val="28"/>
        </w:rPr>
        <w:t>,</w:t>
      </w:r>
      <w:r w:rsidR="00AD7204" w:rsidRPr="005A0ED8">
        <w:rPr>
          <w:rFonts w:ascii="Times New Roman" w:eastAsia="Calibri" w:hAnsi="Times New Roman" w:cs="Times New Roman"/>
          <w:color w:val="262626" w:themeColor="text1" w:themeTint="D9"/>
          <w:sz w:val="28"/>
          <w:szCs w:val="28"/>
        </w:rPr>
        <w:t xml:space="preserve"> de </w:t>
      </w:r>
      <w:r w:rsidR="00897FE8" w:rsidRPr="005A0ED8">
        <w:rPr>
          <w:rFonts w:ascii="Times New Roman" w:eastAsia="Calibri" w:hAnsi="Times New Roman" w:cs="Times New Roman"/>
          <w:color w:val="262626" w:themeColor="text1" w:themeTint="D9"/>
          <w:sz w:val="28"/>
          <w:szCs w:val="28"/>
        </w:rPr>
        <w:t>nouveaux concept</w:t>
      </w:r>
      <w:r w:rsidR="00E36AF8" w:rsidRPr="005A0ED8">
        <w:rPr>
          <w:rFonts w:ascii="Times New Roman" w:eastAsia="Calibri" w:hAnsi="Times New Roman" w:cs="Times New Roman"/>
          <w:color w:val="262626" w:themeColor="text1" w:themeTint="D9"/>
          <w:sz w:val="28"/>
          <w:szCs w:val="28"/>
        </w:rPr>
        <w:t>s</w:t>
      </w:r>
      <w:r w:rsidR="00AD7204" w:rsidRPr="005A0ED8">
        <w:rPr>
          <w:rFonts w:ascii="Times New Roman" w:eastAsia="Calibri" w:hAnsi="Times New Roman" w:cs="Times New Roman"/>
          <w:color w:val="262626" w:themeColor="text1" w:themeTint="D9"/>
          <w:sz w:val="28"/>
          <w:szCs w:val="28"/>
        </w:rPr>
        <w:t xml:space="preserve"> ont</w:t>
      </w:r>
      <w:r w:rsidR="00E61112" w:rsidRPr="005A0ED8">
        <w:rPr>
          <w:rFonts w:ascii="Times New Roman" w:eastAsia="Calibri" w:hAnsi="Times New Roman" w:cs="Times New Roman"/>
          <w:color w:val="262626" w:themeColor="text1" w:themeTint="D9"/>
          <w:sz w:val="28"/>
          <w:szCs w:val="28"/>
        </w:rPr>
        <w:t xml:space="preserve"> </w:t>
      </w:r>
      <w:r w:rsidR="00AD7204" w:rsidRPr="005A0ED8">
        <w:rPr>
          <w:rFonts w:ascii="Times New Roman" w:eastAsia="Calibri" w:hAnsi="Times New Roman" w:cs="Times New Roman"/>
          <w:color w:val="262626" w:themeColor="text1" w:themeTint="D9"/>
          <w:sz w:val="28"/>
          <w:szCs w:val="28"/>
        </w:rPr>
        <w:t>été introduit</w:t>
      </w:r>
      <w:r w:rsidR="00FB5FBE" w:rsidRPr="005A0ED8">
        <w:rPr>
          <w:rFonts w:ascii="Times New Roman" w:eastAsia="Calibri" w:hAnsi="Times New Roman" w:cs="Times New Roman"/>
          <w:color w:val="262626" w:themeColor="text1" w:themeTint="D9"/>
          <w:sz w:val="28"/>
          <w:szCs w:val="28"/>
        </w:rPr>
        <w:t>s</w:t>
      </w:r>
      <w:r w:rsidR="00AD7204" w:rsidRPr="005A0ED8">
        <w:rPr>
          <w:rFonts w:ascii="Times New Roman" w:eastAsia="Calibri" w:hAnsi="Times New Roman" w:cs="Times New Roman"/>
          <w:color w:val="262626" w:themeColor="text1" w:themeTint="D9"/>
          <w:sz w:val="28"/>
          <w:szCs w:val="28"/>
        </w:rPr>
        <w:t xml:space="preserve"> </w:t>
      </w:r>
      <w:r w:rsidR="007B4FD3" w:rsidRPr="005A0ED8">
        <w:rPr>
          <w:rFonts w:ascii="Times New Roman" w:eastAsia="Calibri" w:hAnsi="Times New Roman" w:cs="Times New Roman"/>
          <w:color w:val="262626" w:themeColor="text1" w:themeTint="D9"/>
          <w:sz w:val="28"/>
          <w:szCs w:val="28"/>
        </w:rPr>
        <w:t>notamment</w:t>
      </w:r>
      <w:r w:rsidR="00E36AF8" w:rsidRPr="005A0ED8">
        <w:rPr>
          <w:rFonts w:ascii="Times New Roman" w:eastAsia="Calibri" w:hAnsi="Times New Roman" w:cs="Times New Roman"/>
          <w:color w:val="262626" w:themeColor="text1" w:themeTint="D9"/>
          <w:sz w:val="28"/>
          <w:szCs w:val="28"/>
        </w:rPr>
        <w:t> :</w:t>
      </w:r>
      <w:r w:rsidR="00351AE6">
        <w:rPr>
          <w:rFonts w:ascii="Times New Roman" w:eastAsia="Calibri" w:hAnsi="Times New Roman" w:cs="Times New Roman"/>
          <w:color w:val="262626" w:themeColor="text1" w:themeTint="D9"/>
          <w:sz w:val="28"/>
          <w:szCs w:val="28"/>
        </w:rPr>
        <w:t xml:space="preserve"> </w:t>
      </w:r>
      <w:r w:rsidR="00AD7204" w:rsidRPr="005A0ED8">
        <w:rPr>
          <w:rFonts w:ascii="Times New Roman" w:eastAsia="Calibri" w:hAnsi="Times New Roman" w:cs="Times New Roman"/>
          <w:i/>
          <w:iCs/>
          <w:color w:val="262626" w:themeColor="text1" w:themeTint="D9"/>
          <w:sz w:val="28"/>
          <w:szCs w:val="28"/>
        </w:rPr>
        <w:t>« </w:t>
      </w:r>
      <w:r w:rsidR="00AD7204" w:rsidRPr="00351AE6">
        <w:rPr>
          <w:rFonts w:ascii="Times New Roman" w:hAnsi="Times New Roman" w:cs="Times New Roman"/>
          <w:b/>
          <w:bCs/>
          <w:i/>
          <w:iCs/>
          <w:color w:val="262626" w:themeColor="text1" w:themeTint="D9"/>
          <w:sz w:val="28"/>
          <w:szCs w:val="28"/>
        </w:rPr>
        <w:t>Instrument traditionnel de musique</w:t>
      </w:r>
      <w:r w:rsidR="00E61112" w:rsidRPr="00351AE6">
        <w:rPr>
          <w:rFonts w:ascii="Times New Roman" w:hAnsi="Times New Roman" w:cs="Times New Roman"/>
          <w:b/>
          <w:bCs/>
          <w:i/>
          <w:iCs/>
          <w:color w:val="262626" w:themeColor="text1" w:themeTint="D9"/>
          <w:sz w:val="28"/>
          <w:szCs w:val="28"/>
        </w:rPr>
        <w:t>,</w:t>
      </w:r>
      <w:r w:rsidR="00AD7204" w:rsidRPr="00351AE6">
        <w:rPr>
          <w:rFonts w:ascii="Times New Roman" w:hAnsi="Times New Roman" w:cs="Times New Roman"/>
          <w:b/>
          <w:bCs/>
          <w:i/>
          <w:iCs/>
          <w:color w:val="262626" w:themeColor="text1" w:themeTint="D9"/>
          <w:sz w:val="28"/>
          <w:szCs w:val="28"/>
        </w:rPr>
        <w:t xml:space="preserve"> Instruments traditionnels à cordes</w:t>
      </w:r>
      <w:r w:rsidR="00E61112" w:rsidRPr="00351AE6">
        <w:rPr>
          <w:rFonts w:ascii="Times New Roman" w:hAnsi="Times New Roman" w:cs="Times New Roman"/>
          <w:b/>
          <w:bCs/>
          <w:i/>
          <w:iCs/>
          <w:color w:val="262626" w:themeColor="text1" w:themeTint="D9"/>
          <w:sz w:val="28"/>
          <w:szCs w:val="28"/>
        </w:rPr>
        <w:t>,</w:t>
      </w:r>
      <w:r w:rsidR="00AD7204" w:rsidRPr="00351AE6">
        <w:rPr>
          <w:rFonts w:ascii="Times New Roman" w:hAnsi="Times New Roman" w:cs="Times New Roman"/>
          <w:b/>
          <w:bCs/>
          <w:i/>
          <w:iCs/>
          <w:color w:val="262626" w:themeColor="text1" w:themeTint="D9"/>
          <w:sz w:val="28"/>
          <w:szCs w:val="28"/>
        </w:rPr>
        <w:t xml:space="preserve"> Instruments traditionnels à </w:t>
      </w:r>
      <w:r w:rsidR="00B03472" w:rsidRPr="00351AE6">
        <w:rPr>
          <w:rFonts w:ascii="Times New Roman" w:hAnsi="Times New Roman" w:cs="Times New Roman"/>
          <w:b/>
          <w:bCs/>
          <w:i/>
          <w:iCs/>
          <w:color w:val="262626" w:themeColor="text1" w:themeTint="D9"/>
          <w:sz w:val="28"/>
          <w:szCs w:val="28"/>
        </w:rPr>
        <w:t>vent,</w:t>
      </w:r>
      <w:r w:rsidR="00AD7204" w:rsidRPr="00351AE6">
        <w:rPr>
          <w:rFonts w:ascii="Times New Roman" w:hAnsi="Times New Roman" w:cs="Times New Roman"/>
          <w:b/>
          <w:bCs/>
          <w:i/>
          <w:iCs/>
          <w:color w:val="262626" w:themeColor="text1" w:themeTint="D9"/>
          <w:sz w:val="28"/>
          <w:szCs w:val="28"/>
        </w:rPr>
        <w:t xml:space="preserve"> Instruments traditionnels de percussion</w:t>
      </w:r>
      <w:r w:rsidR="00E61112" w:rsidRPr="00351AE6">
        <w:rPr>
          <w:rFonts w:ascii="Times New Roman" w:hAnsi="Times New Roman" w:cs="Times New Roman"/>
          <w:b/>
          <w:bCs/>
          <w:i/>
          <w:iCs/>
          <w:color w:val="262626" w:themeColor="text1" w:themeTint="D9"/>
          <w:sz w:val="28"/>
          <w:szCs w:val="28"/>
        </w:rPr>
        <w:t>, instrument</w:t>
      </w:r>
      <w:r w:rsidR="00AD7204" w:rsidRPr="00351AE6">
        <w:rPr>
          <w:rFonts w:ascii="Times New Roman" w:hAnsi="Times New Roman" w:cs="Times New Roman"/>
          <w:b/>
          <w:bCs/>
          <w:i/>
          <w:iCs/>
          <w:color w:val="262626" w:themeColor="text1" w:themeTint="D9"/>
          <w:sz w:val="28"/>
          <w:szCs w:val="28"/>
        </w:rPr>
        <w:t xml:space="preserve"> modernes de percussion et de danse,</w:t>
      </w:r>
      <w:r w:rsidR="00E61112" w:rsidRPr="00351AE6">
        <w:rPr>
          <w:rFonts w:ascii="Times New Roman" w:hAnsi="Times New Roman" w:cs="Times New Roman"/>
          <w:b/>
          <w:bCs/>
          <w:i/>
          <w:iCs/>
          <w:color w:val="262626" w:themeColor="text1" w:themeTint="D9"/>
          <w:sz w:val="28"/>
          <w:szCs w:val="28"/>
        </w:rPr>
        <w:t xml:space="preserve"> </w:t>
      </w:r>
      <w:r w:rsidR="00AD7204" w:rsidRPr="00351AE6">
        <w:rPr>
          <w:rFonts w:ascii="Times New Roman" w:hAnsi="Times New Roman" w:cs="Times New Roman"/>
          <w:b/>
          <w:bCs/>
          <w:i/>
          <w:iCs/>
          <w:color w:val="262626" w:themeColor="text1" w:themeTint="D9"/>
          <w:sz w:val="28"/>
          <w:szCs w:val="28"/>
        </w:rPr>
        <w:t>sauvegarde,</w:t>
      </w:r>
      <w:r w:rsidR="00E61112" w:rsidRPr="00351AE6">
        <w:rPr>
          <w:rFonts w:ascii="Times New Roman" w:hAnsi="Times New Roman" w:cs="Times New Roman"/>
          <w:b/>
          <w:bCs/>
          <w:i/>
          <w:iCs/>
          <w:color w:val="262626" w:themeColor="text1" w:themeTint="D9"/>
          <w:sz w:val="28"/>
          <w:szCs w:val="28"/>
        </w:rPr>
        <w:t xml:space="preserve"> </w:t>
      </w:r>
      <w:r w:rsidR="00AD7204" w:rsidRPr="00351AE6">
        <w:rPr>
          <w:rFonts w:ascii="Times New Roman" w:hAnsi="Times New Roman" w:cs="Times New Roman"/>
          <w:b/>
          <w:bCs/>
          <w:i/>
          <w:iCs/>
          <w:color w:val="262626" w:themeColor="text1" w:themeTint="D9"/>
          <w:sz w:val="28"/>
          <w:szCs w:val="28"/>
        </w:rPr>
        <w:t xml:space="preserve">patrimoine </w:t>
      </w:r>
      <w:r w:rsidR="007B4FD3" w:rsidRPr="00351AE6">
        <w:rPr>
          <w:rFonts w:ascii="Times New Roman" w:hAnsi="Times New Roman" w:cs="Times New Roman"/>
          <w:b/>
          <w:bCs/>
          <w:i/>
          <w:iCs/>
          <w:color w:val="262626" w:themeColor="text1" w:themeTint="D9"/>
          <w:sz w:val="28"/>
          <w:szCs w:val="28"/>
        </w:rPr>
        <w:t>matériel</w:t>
      </w:r>
      <w:r w:rsidR="00AD7204" w:rsidRPr="00351AE6">
        <w:rPr>
          <w:rFonts w:ascii="Times New Roman" w:hAnsi="Times New Roman" w:cs="Times New Roman"/>
          <w:b/>
          <w:bCs/>
          <w:i/>
          <w:iCs/>
          <w:color w:val="262626" w:themeColor="text1" w:themeTint="D9"/>
          <w:sz w:val="28"/>
          <w:szCs w:val="28"/>
        </w:rPr>
        <w:t xml:space="preserve"> et </w:t>
      </w:r>
      <w:r w:rsidR="007B4FD3" w:rsidRPr="00351AE6">
        <w:rPr>
          <w:rFonts w:ascii="Times New Roman" w:hAnsi="Times New Roman" w:cs="Times New Roman"/>
          <w:b/>
          <w:bCs/>
          <w:i/>
          <w:iCs/>
          <w:color w:val="262626" w:themeColor="text1" w:themeTint="D9"/>
          <w:sz w:val="28"/>
          <w:szCs w:val="28"/>
        </w:rPr>
        <w:t>immatériel</w:t>
      </w:r>
      <w:r w:rsidR="008579C0" w:rsidRPr="00351AE6">
        <w:rPr>
          <w:rFonts w:ascii="Times New Roman" w:hAnsi="Times New Roman" w:cs="Times New Roman"/>
          <w:b/>
          <w:bCs/>
          <w:i/>
          <w:iCs/>
          <w:color w:val="262626" w:themeColor="text1" w:themeTint="D9"/>
          <w:sz w:val="28"/>
          <w:szCs w:val="28"/>
        </w:rPr>
        <w:t xml:space="preserve">, rites </w:t>
      </w:r>
      <w:r w:rsidR="00AF4990" w:rsidRPr="00351AE6">
        <w:rPr>
          <w:rFonts w:ascii="Times New Roman" w:hAnsi="Times New Roman" w:cs="Times New Roman"/>
          <w:i/>
          <w:iCs/>
          <w:color w:val="262626" w:themeColor="text1" w:themeTint="D9"/>
          <w:sz w:val="28"/>
          <w:szCs w:val="28"/>
        </w:rPr>
        <w:t>etc.</w:t>
      </w:r>
      <w:r w:rsidR="00AF4990" w:rsidRPr="005A0ED8">
        <w:rPr>
          <w:rFonts w:ascii="Times New Roman" w:hAnsi="Times New Roman" w:cs="Times New Roman"/>
          <w:i/>
          <w:iCs/>
          <w:color w:val="262626" w:themeColor="text1" w:themeTint="D9"/>
          <w:sz w:val="28"/>
          <w:szCs w:val="28"/>
        </w:rPr>
        <w:t xml:space="preserve"> »</w:t>
      </w:r>
      <w:r w:rsidR="003257A5" w:rsidRPr="005A0ED8">
        <w:rPr>
          <w:rFonts w:ascii="Times New Roman" w:hAnsi="Times New Roman" w:cs="Times New Roman"/>
          <w:i/>
          <w:iCs/>
          <w:color w:val="262626" w:themeColor="text1" w:themeTint="D9"/>
          <w:sz w:val="28"/>
          <w:szCs w:val="28"/>
        </w:rPr>
        <w:t>.</w:t>
      </w:r>
    </w:p>
    <w:p w14:paraId="5DE73363" w14:textId="7FF9EC66" w:rsidR="008579C0" w:rsidRPr="00E37B24" w:rsidRDefault="00E37B24" w:rsidP="008E711E">
      <w:pPr>
        <w:pStyle w:val="Paragraphedeliste"/>
        <w:numPr>
          <w:ilvl w:val="0"/>
          <w:numId w:val="11"/>
        </w:numPr>
        <w:rPr>
          <w:rFonts w:ascii="Times New Roman" w:eastAsia="Calibri" w:hAnsi="Times New Roman" w:cs="Times New Roman"/>
          <w:color w:val="262626" w:themeColor="text1" w:themeTint="D9"/>
          <w:sz w:val="28"/>
          <w:szCs w:val="28"/>
        </w:rPr>
      </w:pPr>
      <w:r w:rsidRPr="00E37B24">
        <w:rPr>
          <w:rFonts w:ascii="Times New Roman" w:eastAsia="Calibri" w:hAnsi="Times New Roman" w:cs="Times New Roman"/>
          <w:b/>
          <w:bCs/>
          <w:color w:val="262626" w:themeColor="text1" w:themeTint="D9"/>
          <w:sz w:val="28"/>
          <w:szCs w:val="28"/>
        </w:rPr>
        <w:t xml:space="preserve">Au </w:t>
      </w:r>
      <w:r w:rsidR="00D2001E" w:rsidRPr="00E37B24">
        <w:rPr>
          <w:rFonts w:ascii="Times New Roman" w:eastAsia="Calibri" w:hAnsi="Times New Roman" w:cs="Times New Roman"/>
          <w:b/>
          <w:bCs/>
          <w:color w:val="262626" w:themeColor="text1" w:themeTint="D9"/>
          <w:sz w:val="28"/>
          <w:szCs w:val="28"/>
        </w:rPr>
        <w:t>Chapitre II :</w:t>
      </w:r>
      <w:r w:rsidR="00D2001E" w:rsidRPr="00E37B24">
        <w:rPr>
          <w:rFonts w:ascii="Times New Roman" w:eastAsia="Calibri" w:hAnsi="Times New Roman" w:cs="Times New Roman"/>
          <w:color w:val="262626" w:themeColor="text1" w:themeTint="D9"/>
          <w:sz w:val="28"/>
          <w:szCs w:val="28"/>
        </w:rPr>
        <w:t xml:space="preserve"> </w:t>
      </w:r>
      <w:r w:rsidR="00065387" w:rsidRPr="00E37B24">
        <w:rPr>
          <w:rFonts w:ascii="Times New Roman" w:eastAsia="Calibri" w:hAnsi="Times New Roman" w:cs="Times New Roman"/>
          <w:color w:val="262626" w:themeColor="text1" w:themeTint="D9"/>
          <w:sz w:val="28"/>
          <w:szCs w:val="28"/>
        </w:rPr>
        <w:t>De</w:t>
      </w:r>
      <w:r w:rsidR="00D95C6B" w:rsidRPr="00E37B24">
        <w:rPr>
          <w:rFonts w:ascii="Times New Roman" w:eastAsia="Calibri" w:hAnsi="Times New Roman" w:cs="Times New Roman"/>
          <w:color w:val="262626" w:themeColor="text1" w:themeTint="D9"/>
          <w:sz w:val="28"/>
          <w:szCs w:val="28"/>
        </w:rPr>
        <w:t>s Dispositions spécifiques</w:t>
      </w:r>
    </w:p>
    <w:p w14:paraId="40DCAF74" w14:textId="2ABD6201" w:rsidR="008579C0" w:rsidRPr="005A0ED8" w:rsidRDefault="00017EED" w:rsidP="008E711E">
      <w:pPr>
        <w:rPr>
          <w:rFonts w:ascii="Times New Roman" w:eastAsia="Calibri" w:hAnsi="Times New Roman" w:cs="Times New Roman"/>
          <w:color w:val="262626" w:themeColor="text1" w:themeTint="D9"/>
          <w:sz w:val="28"/>
          <w:szCs w:val="28"/>
        </w:rPr>
      </w:pPr>
      <w:r w:rsidRPr="005A0ED8">
        <w:rPr>
          <w:rFonts w:ascii="Times New Roman" w:eastAsia="Calibri" w:hAnsi="Times New Roman" w:cs="Times New Roman"/>
          <w:color w:val="262626" w:themeColor="text1" w:themeTint="D9"/>
          <w:sz w:val="28"/>
          <w:szCs w:val="28"/>
        </w:rPr>
        <w:t>Dans le</w:t>
      </w:r>
      <w:r w:rsidR="00564236" w:rsidRPr="005A0ED8">
        <w:rPr>
          <w:rFonts w:ascii="Times New Roman" w:eastAsia="Calibri" w:hAnsi="Times New Roman" w:cs="Times New Roman"/>
          <w:color w:val="262626" w:themeColor="text1" w:themeTint="D9"/>
          <w:sz w:val="28"/>
          <w:szCs w:val="28"/>
        </w:rPr>
        <w:t xml:space="preserve"> texte </w:t>
      </w:r>
      <w:r w:rsidR="007C5187" w:rsidRPr="005A0ED8">
        <w:rPr>
          <w:rFonts w:ascii="Times New Roman" w:eastAsia="Calibri" w:hAnsi="Times New Roman" w:cs="Times New Roman"/>
          <w:color w:val="262626" w:themeColor="text1" w:themeTint="D9"/>
          <w:sz w:val="28"/>
          <w:szCs w:val="28"/>
        </w:rPr>
        <w:t>initial</w:t>
      </w:r>
      <w:r w:rsidR="00BC5837" w:rsidRPr="005A0ED8">
        <w:rPr>
          <w:rFonts w:ascii="Times New Roman" w:eastAsia="Calibri" w:hAnsi="Times New Roman" w:cs="Times New Roman"/>
          <w:color w:val="262626" w:themeColor="text1" w:themeTint="D9"/>
          <w:sz w:val="28"/>
          <w:szCs w:val="28"/>
        </w:rPr>
        <w:t>,</w:t>
      </w:r>
      <w:r w:rsidR="007C5187" w:rsidRPr="005A0ED8">
        <w:rPr>
          <w:rFonts w:ascii="Times New Roman" w:eastAsia="Calibri" w:hAnsi="Times New Roman" w:cs="Times New Roman"/>
          <w:color w:val="262626" w:themeColor="text1" w:themeTint="D9"/>
          <w:sz w:val="28"/>
          <w:szCs w:val="28"/>
        </w:rPr>
        <w:t xml:space="preserve"> </w:t>
      </w:r>
      <w:r w:rsidR="00E03C7E" w:rsidRPr="005A0ED8">
        <w:rPr>
          <w:rFonts w:ascii="Times New Roman" w:eastAsia="Calibri" w:hAnsi="Times New Roman" w:cs="Times New Roman"/>
          <w:color w:val="262626" w:themeColor="text1" w:themeTint="D9"/>
          <w:sz w:val="28"/>
          <w:szCs w:val="28"/>
        </w:rPr>
        <w:t>la typologie des instruments n’était pas pris</w:t>
      </w:r>
      <w:r w:rsidR="00BC5837" w:rsidRPr="005A0ED8">
        <w:rPr>
          <w:rFonts w:ascii="Times New Roman" w:eastAsia="Calibri" w:hAnsi="Times New Roman" w:cs="Times New Roman"/>
          <w:color w:val="262626" w:themeColor="text1" w:themeTint="D9"/>
          <w:sz w:val="28"/>
          <w:szCs w:val="28"/>
        </w:rPr>
        <w:t>e</w:t>
      </w:r>
      <w:r w:rsidR="00E03C7E" w:rsidRPr="005A0ED8">
        <w:rPr>
          <w:rFonts w:ascii="Times New Roman" w:eastAsia="Calibri" w:hAnsi="Times New Roman" w:cs="Times New Roman"/>
          <w:color w:val="262626" w:themeColor="text1" w:themeTint="D9"/>
          <w:sz w:val="28"/>
          <w:szCs w:val="28"/>
        </w:rPr>
        <w:t xml:space="preserve"> en compte</w:t>
      </w:r>
      <w:r w:rsidR="005532A7" w:rsidRPr="005A0ED8">
        <w:rPr>
          <w:rFonts w:ascii="Times New Roman" w:eastAsia="Calibri" w:hAnsi="Times New Roman" w:cs="Times New Roman"/>
          <w:color w:val="262626" w:themeColor="text1" w:themeTint="D9"/>
          <w:sz w:val="28"/>
          <w:szCs w:val="28"/>
        </w:rPr>
        <w:t>.</w:t>
      </w:r>
      <w:r w:rsidR="000E1F01" w:rsidRPr="005A0ED8">
        <w:rPr>
          <w:rFonts w:ascii="Times New Roman" w:eastAsia="Calibri" w:hAnsi="Times New Roman" w:cs="Times New Roman"/>
          <w:color w:val="262626" w:themeColor="text1" w:themeTint="D9"/>
          <w:sz w:val="28"/>
          <w:szCs w:val="28"/>
        </w:rPr>
        <w:t xml:space="preserve"> </w:t>
      </w:r>
      <w:r w:rsidR="005532A7" w:rsidRPr="005A0ED8">
        <w:rPr>
          <w:rFonts w:ascii="Times New Roman" w:eastAsia="Calibri" w:hAnsi="Times New Roman" w:cs="Times New Roman"/>
          <w:color w:val="262626" w:themeColor="text1" w:themeTint="D9"/>
          <w:sz w:val="28"/>
          <w:szCs w:val="28"/>
        </w:rPr>
        <w:t>Ainsi</w:t>
      </w:r>
      <w:r w:rsidR="000E1F01" w:rsidRPr="005A0ED8">
        <w:rPr>
          <w:rFonts w:ascii="Times New Roman" w:eastAsia="Calibri" w:hAnsi="Times New Roman" w:cs="Times New Roman"/>
          <w:color w:val="262626" w:themeColor="text1" w:themeTint="D9"/>
          <w:sz w:val="28"/>
          <w:szCs w:val="28"/>
        </w:rPr>
        <w:t>,</w:t>
      </w:r>
      <w:r w:rsidR="00E03C7E" w:rsidRPr="005A0ED8">
        <w:rPr>
          <w:rFonts w:ascii="Times New Roman" w:eastAsia="Calibri" w:hAnsi="Times New Roman" w:cs="Times New Roman"/>
          <w:color w:val="262626" w:themeColor="text1" w:themeTint="D9"/>
          <w:sz w:val="28"/>
          <w:szCs w:val="28"/>
        </w:rPr>
        <w:t xml:space="preserve"> </w:t>
      </w:r>
      <w:r w:rsidR="00564236" w:rsidRPr="005A0ED8">
        <w:rPr>
          <w:rFonts w:ascii="Times New Roman" w:eastAsia="Calibri" w:hAnsi="Times New Roman" w:cs="Times New Roman"/>
          <w:color w:val="262626" w:themeColor="text1" w:themeTint="D9"/>
          <w:sz w:val="28"/>
          <w:szCs w:val="28"/>
        </w:rPr>
        <w:t xml:space="preserve">de nouvelles dispositions </w:t>
      </w:r>
      <w:r w:rsidR="000D4573" w:rsidRPr="005A0ED8">
        <w:rPr>
          <w:rFonts w:ascii="Times New Roman" w:eastAsia="Calibri" w:hAnsi="Times New Roman" w:cs="Times New Roman"/>
          <w:color w:val="262626" w:themeColor="text1" w:themeTint="D9"/>
          <w:sz w:val="28"/>
          <w:szCs w:val="28"/>
        </w:rPr>
        <w:t>ont été</w:t>
      </w:r>
      <w:r w:rsidR="00564236" w:rsidRPr="005A0ED8">
        <w:rPr>
          <w:rFonts w:ascii="Times New Roman" w:eastAsia="Calibri" w:hAnsi="Times New Roman" w:cs="Times New Roman"/>
          <w:color w:val="262626" w:themeColor="text1" w:themeTint="D9"/>
          <w:sz w:val="28"/>
          <w:szCs w:val="28"/>
        </w:rPr>
        <w:t xml:space="preserve"> insérées pour </w:t>
      </w:r>
      <w:r w:rsidR="009151F0" w:rsidRPr="005A0ED8">
        <w:rPr>
          <w:rFonts w:ascii="Times New Roman" w:eastAsia="Calibri" w:hAnsi="Times New Roman" w:cs="Times New Roman"/>
          <w:color w:val="262626" w:themeColor="text1" w:themeTint="D9"/>
          <w:sz w:val="28"/>
          <w:szCs w:val="28"/>
        </w:rPr>
        <w:t>prendre en</w:t>
      </w:r>
      <w:r w:rsidR="00564236" w:rsidRPr="005A0ED8">
        <w:rPr>
          <w:rFonts w:ascii="Times New Roman" w:eastAsia="Calibri" w:hAnsi="Times New Roman" w:cs="Times New Roman"/>
          <w:color w:val="262626" w:themeColor="text1" w:themeTint="D9"/>
          <w:sz w:val="28"/>
          <w:szCs w:val="28"/>
        </w:rPr>
        <w:t xml:space="preserve"> compte </w:t>
      </w:r>
      <w:r w:rsidR="009151F0" w:rsidRPr="005A0ED8">
        <w:rPr>
          <w:rFonts w:ascii="Times New Roman" w:eastAsia="Calibri" w:hAnsi="Times New Roman" w:cs="Times New Roman"/>
          <w:color w:val="262626" w:themeColor="text1" w:themeTint="D9"/>
          <w:sz w:val="28"/>
          <w:szCs w:val="28"/>
        </w:rPr>
        <w:t>l</w:t>
      </w:r>
      <w:r w:rsidR="008579C0" w:rsidRPr="005A0ED8">
        <w:rPr>
          <w:rFonts w:ascii="Times New Roman" w:eastAsia="Calibri" w:hAnsi="Times New Roman" w:cs="Times New Roman"/>
          <w:color w:val="262626" w:themeColor="text1" w:themeTint="D9"/>
          <w:sz w:val="28"/>
          <w:szCs w:val="28"/>
        </w:rPr>
        <w:t>es différentes typologies</w:t>
      </w:r>
      <w:r w:rsidR="00564236" w:rsidRPr="005A0ED8">
        <w:rPr>
          <w:rFonts w:ascii="Times New Roman" w:eastAsia="Calibri" w:hAnsi="Times New Roman" w:cs="Times New Roman"/>
          <w:color w:val="262626" w:themeColor="text1" w:themeTint="D9"/>
          <w:sz w:val="28"/>
          <w:szCs w:val="28"/>
        </w:rPr>
        <w:t xml:space="preserve"> d’instrument</w:t>
      </w:r>
      <w:r w:rsidR="00FE623D">
        <w:rPr>
          <w:rFonts w:ascii="Times New Roman" w:eastAsia="Calibri" w:hAnsi="Times New Roman" w:cs="Times New Roman"/>
          <w:color w:val="262626" w:themeColor="text1" w:themeTint="D9"/>
          <w:sz w:val="28"/>
          <w:szCs w:val="28"/>
        </w:rPr>
        <w:t>s</w:t>
      </w:r>
      <w:r w:rsidR="00564236" w:rsidRPr="005A0ED8">
        <w:rPr>
          <w:rFonts w:ascii="Times New Roman" w:eastAsia="Calibri" w:hAnsi="Times New Roman" w:cs="Times New Roman"/>
          <w:color w:val="262626" w:themeColor="text1" w:themeTint="D9"/>
          <w:sz w:val="28"/>
          <w:szCs w:val="28"/>
        </w:rPr>
        <w:t xml:space="preserve"> traditionnels de </w:t>
      </w:r>
      <w:r w:rsidR="00F91BAC" w:rsidRPr="005A0ED8">
        <w:rPr>
          <w:rFonts w:ascii="Times New Roman" w:eastAsia="Calibri" w:hAnsi="Times New Roman" w:cs="Times New Roman"/>
          <w:color w:val="262626" w:themeColor="text1" w:themeTint="D9"/>
          <w:sz w:val="28"/>
          <w:szCs w:val="28"/>
        </w:rPr>
        <w:t>musique, de</w:t>
      </w:r>
      <w:r w:rsidR="00564236" w:rsidRPr="005A0ED8">
        <w:rPr>
          <w:rFonts w:ascii="Times New Roman" w:eastAsia="Calibri" w:hAnsi="Times New Roman" w:cs="Times New Roman"/>
          <w:color w:val="262626" w:themeColor="text1" w:themeTint="D9"/>
          <w:sz w:val="28"/>
          <w:szCs w:val="28"/>
        </w:rPr>
        <w:t xml:space="preserve"> danses et de rythmes mais également les conditions d’exportation et </w:t>
      </w:r>
      <w:r w:rsidR="00DB6DBA" w:rsidRPr="005A0ED8">
        <w:rPr>
          <w:rFonts w:ascii="Times New Roman" w:eastAsia="Calibri" w:hAnsi="Times New Roman" w:cs="Times New Roman"/>
          <w:color w:val="262626" w:themeColor="text1" w:themeTint="D9"/>
          <w:sz w:val="28"/>
          <w:szCs w:val="28"/>
        </w:rPr>
        <w:t>les</w:t>
      </w:r>
      <w:r w:rsidR="00564236" w:rsidRPr="005A0ED8">
        <w:rPr>
          <w:rFonts w:ascii="Times New Roman" w:eastAsia="Calibri" w:hAnsi="Times New Roman" w:cs="Times New Roman"/>
          <w:color w:val="262626" w:themeColor="text1" w:themeTint="D9"/>
          <w:sz w:val="28"/>
          <w:szCs w:val="28"/>
        </w:rPr>
        <w:t xml:space="preserve"> sanction</w:t>
      </w:r>
      <w:r w:rsidR="00DD5577" w:rsidRPr="005A0ED8">
        <w:rPr>
          <w:rFonts w:ascii="Times New Roman" w:eastAsia="Calibri" w:hAnsi="Times New Roman" w:cs="Times New Roman"/>
          <w:color w:val="262626" w:themeColor="text1" w:themeTint="D9"/>
          <w:sz w:val="28"/>
          <w:szCs w:val="28"/>
        </w:rPr>
        <w:t xml:space="preserve"> administratives et pénales.</w:t>
      </w:r>
    </w:p>
    <w:p w14:paraId="0CBDAFD7" w14:textId="3BC99EC5" w:rsidR="00564236" w:rsidRPr="005A0ED8" w:rsidRDefault="00564236" w:rsidP="008E711E">
      <w:pPr>
        <w:rPr>
          <w:rFonts w:ascii="Times New Roman" w:eastAsia="Calibri" w:hAnsi="Times New Roman" w:cs="Times New Roman"/>
          <w:color w:val="262626" w:themeColor="text1" w:themeTint="D9"/>
          <w:sz w:val="28"/>
          <w:szCs w:val="28"/>
        </w:rPr>
      </w:pPr>
      <w:r w:rsidRPr="005A0ED8">
        <w:rPr>
          <w:rFonts w:ascii="Times New Roman" w:eastAsia="Calibri" w:hAnsi="Times New Roman" w:cs="Times New Roman"/>
          <w:color w:val="262626" w:themeColor="text1" w:themeTint="D9"/>
          <w:sz w:val="28"/>
          <w:szCs w:val="28"/>
        </w:rPr>
        <w:t xml:space="preserve">Il s’agit : </w:t>
      </w:r>
    </w:p>
    <w:p w14:paraId="2A9EDA96" w14:textId="2463DD29" w:rsidR="009B21E5" w:rsidRPr="009B21E5" w:rsidRDefault="00564236" w:rsidP="008E711E">
      <w:pPr>
        <w:pStyle w:val="Paragraphedeliste"/>
        <w:numPr>
          <w:ilvl w:val="0"/>
          <w:numId w:val="12"/>
        </w:numPr>
        <w:rPr>
          <w:rFonts w:ascii="Times New Roman" w:eastAsia="Calibri" w:hAnsi="Times New Roman" w:cs="Times New Roman"/>
          <w:color w:val="262626" w:themeColor="text1" w:themeTint="D9"/>
          <w:sz w:val="28"/>
          <w:szCs w:val="28"/>
        </w:rPr>
      </w:pPr>
      <w:r w:rsidRPr="009B21E5">
        <w:rPr>
          <w:rFonts w:ascii="Times New Roman" w:eastAsia="Calibri" w:hAnsi="Times New Roman" w:cs="Times New Roman"/>
          <w:b/>
          <w:bCs/>
          <w:color w:val="262626" w:themeColor="text1" w:themeTint="D9"/>
          <w:sz w:val="28"/>
          <w:szCs w:val="28"/>
        </w:rPr>
        <w:t>Section 1</w:t>
      </w:r>
      <w:r w:rsidRPr="009B21E5">
        <w:rPr>
          <w:rFonts w:ascii="Times New Roman" w:eastAsia="Calibri" w:hAnsi="Times New Roman" w:cs="Times New Roman"/>
          <w:color w:val="262626" w:themeColor="text1" w:themeTint="D9"/>
          <w:sz w:val="28"/>
          <w:szCs w:val="28"/>
        </w:rPr>
        <w:t> :</w:t>
      </w:r>
      <w:r w:rsidR="005F7E1F" w:rsidRPr="009B21E5">
        <w:rPr>
          <w:rFonts w:ascii="Times New Roman" w:eastAsia="Calibri" w:hAnsi="Times New Roman" w:cs="Times New Roman"/>
          <w:color w:val="262626" w:themeColor="text1" w:themeTint="D9"/>
          <w:sz w:val="28"/>
          <w:szCs w:val="28"/>
        </w:rPr>
        <w:t xml:space="preserve"> </w:t>
      </w:r>
      <w:r w:rsidR="00F91BAC" w:rsidRPr="009B21E5">
        <w:rPr>
          <w:rFonts w:ascii="Times New Roman" w:hAnsi="Times New Roman" w:cs="Times New Roman"/>
          <w:color w:val="262626" w:themeColor="text1" w:themeTint="D9"/>
          <w:sz w:val="28"/>
          <w:szCs w:val="28"/>
        </w:rPr>
        <w:t xml:space="preserve">Types </w:t>
      </w:r>
      <w:r w:rsidR="008579C0" w:rsidRPr="009B21E5">
        <w:rPr>
          <w:rFonts w:ascii="Times New Roman" w:hAnsi="Times New Roman" w:cs="Times New Roman"/>
          <w:color w:val="262626" w:themeColor="text1" w:themeTint="D9"/>
          <w:sz w:val="28"/>
          <w:szCs w:val="28"/>
        </w:rPr>
        <w:t>instruments</w:t>
      </w:r>
      <w:r w:rsidR="00F91BAC" w:rsidRPr="009B21E5">
        <w:rPr>
          <w:rFonts w:ascii="Times New Roman" w:hAnsi="Times New Roman" w:cs="Times New Roman"/>
          <w:color w:val="262626" w:themeColor="text1" w:themeTint="D9"/>
          <w:sz w:val="28"/>
          <w:szCs w:val="28"/>
        </w:rPr>
        <w:t>, rythmes, et de danses traditionnelles :</w:t>
      </w:r>
      <w:r w:rsidRPr="009B21E5">
        <w:rPr>
          <w:rFonts w:ascii="Times New Roman" w:eastAsia="Calibri" w:hAnsi="Times New Roman" w:cs="Times New Roman"/>
          <w:color w:val="262626" w:themeColor="text1" w:themeTint="D9"/>
          <w:sz w:val="28"/>
          <w:szCs w:val="28"/>
        </w:rPr>
        <w:t xml:space="preserve"> </w:t>
      </w:r>
      <w:r w:rsidRPr="009B21E5">
        <w:rPr>
          <w:rFonts w:ascii="Times New Roman" w:eastAsia="Calibri" w:hAnsi="Times New Roman" w:cs="Times New Roman"/>
          <w:b/>
          <w:bCs/>
          <w:color w:val="262626" w:themeColor="text1" w:themeTint="D9"/>
          <w:sz w:val="28"/>
          <w:szCs w:val="28"/>
        </w:rPr>
        <w:t>(</w:t>
      </w:r>
      <w:r w:rsidR="000E1396">
        <w:rPr>
          <w:rFonts w:ascii="Times New Roman" w:eastAsia="Calibri" w:hAnsi="Times New Roman" w:cs="Times New Roman"/>
          <w:b/>
          <w:bCs/>
          <w:color w:val="262626" w:themeColor="text1" w:themeTint="D9"/>
          <w:sz w:val="28"/>
          <w:szCs w:val="28"/>
        </w:rPr>
        <w:t>a</w:t>
      </w:r>
      <w:r w:rsidRPr="009B21E5">
        <w:rPr>
          <w:rFonts w:ascii="Times New Roman" w:eastAsia="Calibri" w:hAnsi="Times New Roman" w:cs="Times New Roman"/>
          <w:b/>
          <w:bCs/>
          <w:color w:val="262626" w:themeColor="text1" w:themeTint="D9"/>
          <w:sz w:val="28"/>
          <w:szCs w:val="28"/>
        </w:rPr>
        <w:t xml:space="preserve">rticle </w:t>
      </w:r>
      <w:r w:rsidR="009E33AD" w:rsidRPr="009B21E5">
        <w:rPr>
          <w:rFonts w:ascii="Times New Roman" w:eastAsia="Calibri" w:hAnsi="Times New Roman" w:cs="Times New Roman"/>
          <w:b/>
          <w:bCs/>
          <w:color w:val="262626" w:themeColor="text1" w:themeTint="D9"/>
          <w:sz w:val="28"/>
          <w:szCs w:val="28"/>
        </w:rPr>
        <w:t>4 à</w:t>
      </w:r>
      <w:r w:rsidR="007201A9">
        <w:rPr>
          <w:rFonts w:ascii="Times New Roman" w:eastAsia="Calibri" w:hAnsi="Times New Roman" w:cs="Times New Roman"/>
          <w:b/>
          <w:bCs/>
          <w:color w:val="262626" w:themeColor="text1" w:themeTint="D9"/>
          <w:sz w:val="28"/>
          <w:szCs w:val="28"/>
        </w:rPr>
        <w:t xml:space="preserve"> </w:t>
      </w:r>
      <w:r w:rsidR="009E33AD" w:rsidRPr="009B21E5">
        <w:rPr>
          <w:rFonts w:ascii="Times New Roman" w:eastAsia="Calibri" w:hAnsi="Times New Roman" w:cs="Times New Roman"/>
          <w:b/>
          <w:bCs/>
          <w:color w:val="262626" w:themeColor="text1" w:themeTint="D9"/>
          <w:sz w:val="28"/>
          <w:szCs w:val="28"/>
        </w:rPr>
        <w:t>7</w:t>
      </w:r>
      <w:r w:rsidRPr="009B21E5">
        <w:rPr>
          <w:rFonts w:ascii="Times New Roman" w:eastAsia="Calibri" w:hAnsi="Times New Roman" w:cs="Times New Roman"/>
          <w:b/>
          <w:bCs/>
          <w:color w:val="262626" w:themeColor="text1" w:themeTint="D9"/>
          <w:sz w:val="28"/>
          <w:szCs w:val="28"/>
        </w:rPr>
        <w:t>)</w:t>
      </w:r>
      <w:r w:rsidR="009B21E5">
        <w:rPr>
          <w:rFonts w:ascii="Times New Roman" w:eastAsia="Calibri" w:hAnsi="Times New Roman" w:cs="Times New Roman"/>
          <w:b/>
          <w:bCs/>
          <w:color w:val="262626" w:themeColor="text1" w:themeTint="D9"/>
          <w:sz w:val="28"/>
          <w:szCs w:val="28"/>
        </w:rPr>
        <w:t> ;</w:t>
      </w:r>
    </w:p>
    <w:p w14:paraId="17748818" w14:textId="7112D773" w:rsidR="009B21E5" w:rsidRDefault="00564236" w:rsidP="008E711E">
      <w:pPr>
        <w:pStyle w:val="Paragraphedeliste"/>
        <w:numPr>
          <w:ilvl w:val="0"/>
          <w:numId w:val="12"/>
        </w:numPr>
        <w:rPr>
          <w:rFonts w:ascii="Times New Roman" w:eastAsia="Calibri" w:hAnsi="Times New Roman" w:cs="Times New Roman"/>
          <w:color w:val="262626" w:themeColor="text1" w:themeTint="D9"/>
          <w:sz w:val="28"/>
          <w:szCs w:val="28"/>
        </w:rPr>
      </w:pPr>
      <w:r w:rsidRPr="009B21E5">
        <w:rPr>
          <w:rFonts w:ascii="Times New Roman" w:eastAsia="Calibri" w:hAnsi="Times New Roman" w:cs="Times New Roman"/>
          <w:b/>
          <w:bCs/>
          <w:color w:val="262626" w:themeColor="text1" w:themeTint="D9"/>
          <w:sz w:val="28"/>
          <w:szCs w:val="28"/>
        </w:rPr>
        <w:t>Section 2 :</w:t>
      </w:r>
      <w:r w:rsidR="005F7E1F" w:rsidRPr="009B21E5">
        <w:rPr>
          <w:rFonts w:ascii="Times New Roman" w:hAnsi="Times New Roman" w:cs="Times New Roman"/>
          <w:color w:val="262626" w:themeColor="text1" w:themeTint="D9"/>
          <w:sz w:val="28"/>
          <w:szCs w:val="28"/>
        </w:rPr>
        <w:t xml:space="preserve"> Conditions d’exportation des instruments traditionnels de musique</w:t>
      </w:r>
      <w:r w:rsidRPr="009B21E5">
        <w:rPr>
          <w:rFonts w:ascii="Times New Roman" w:eastAsia="Calibri" w:hAnsi="Times New Roman" w:cs="Times New Roman"/>
          <w:color w:val="262626" w:themeColor="text1" w:themeTint="D9"/>
          <w:sz w:val="28"/>
          <w:szCs w:val="28"/>
        </w:rPr>
        <w:t xml:space="preserve"> </w:t>
      </w:r>
      <w:r w:rsidRPr="009B21E5">
        <w:rPr>
          <w:rFonts w:ascii="Times New Roman" w:eastAsia="Calibri" w:hAnsi="Times New Roman" w:cs="Times New Roman"/>
          <w:b/>
          <w:bCs/>
          <w:color w:val="262626" w:themeColor="text1" w:themeTint="D9"/>
          <w:sz w:val="28"/>
          <w:szCs w:val="28"/>
        </w:rPr>
        <w:t>(</w:t>
      </w:r>
      <w:r w:rsidR="000E1396">
        <w:rPr>
          <w:rFonts w:ascii="Times New Roman" w:eastAsia="Calibri" w:hAnsi="Times New Roman" w:cs="Times New Roman"/>
          <w:b/>
          <w:bCs/>
          <w:color w:val="262626" w:themeColor="text1" w:themeTint="D9"/>
          <w:sz w:val="28"/>
          <w:szCs w:val="28"/>
        </w:rPr>
        <w:t>a</w:t>
      </w:r>
      <w:r w:rsidR="009E33AD" w:rsidRPr="009B21E5">
        <w:rPr>
          <w:rFonts w:ascii="Times New Roman" w:eastAsia="Calibri" w:hAnsi="Times New Roman" w:cs="Times New Roman"/>
          <w:b/>
          <w:bCs/>
          <w:color w:val="262626" w:themeColor="text1" w:themeTint="D9"/>
          <w:sz w:val="28"/>
          <w:szCs w:val="28"/>
        </w:rPr>
        <w:t>rticles 8 à</w:t>
      </w:r>
      <w:r w:rsidR="007201A9">
        <w:rPr>
          <w:rFonts w:ascii="Times New Roman" w:eastAsia="Calibri" w:hAnsi="Times New Roman" w:cs="Times New Roman"/>
          <w:b/>
          <w:bCs/>
          <w:color w:val="262626" w:themeColor="text1" w:themeTint="D9"/>
          <w:sz w:val="28"/>
          <w:szCs w:val="28"/>
        </w:rPr>
        <w:t xml:space="preserve"> </w:t>
      </w:r>
      <w:r w:rsidR="009E33AD" w:rsidRPr="009B21E5">
        <w:rPr>
          <w:rFonts w:ascii="Times New Roman" w:eastAsia="Calibri" w:hAnsi="Times New Roman" w:cs="Times New Roman"/>
          <w:b/>
          <w:bCs/>
          <w:color w:val="262626" w:themeColor="text1" w:themeTint="D9"/>
          <w:sz w:val="28"/>
          <w:szCs w:val="28"/>
        </w:rPr>
        <w:t>11</w:t>
      </w:r>
      <w:r w:rsidRPr="009B21E5">
        <w:rPr>
          <w:rFonts w:ascii="Times New Roman" w:eastAsia="Calibri" w:hAnsi="Times New Roman" w:cs="Times New Roman"/>
          <w:b/>
          <w:bCs/>
          <w:color w:val="262626" w:themeColor="text1" w:themeTint="D9"/>
          <w:sz w:val="28"/>
          <w:szCs w:val="28"/>
        </w:rPr>
        <w:t>)</w:t>
      </w:r>
      <w:r w:rsidRPr="009B21E5">
        <w:rPr>
          <w:rFonts w:ascii="Times New Roman" w:eastAsia="Calibri" w:hAnsi="Times New Roman" w:cs="Times New Roman"/>
          <w:color w:val="262626" w:themeColor="text1" w:themeTint="D9"/>
          <w:sz w:val="28"/>
          <w:szCs w:val="28"/>
        </w:rPr>
        <w:t> ;</w:t>
      </w:r>
    </w:p>
    <w:p w14:paraId="71E1375B" w14:textId="0B926BA4" w:rsidR="009B21E5" w:rsidRDefault="00564236" w:rsidP="008E711E">
      <w:pPr>
        <w:pStyle w:val="Paragraphedeliste"/>
        <w:numPr>
          <w:ilvl w:val="0"/>
          <w:numId w:val="12"/>
        </w:numPr>
        <w:rPr>
          <w:rFonts w:ascii="Times New Roman" w:eastAsia="Calibri" w:hAnsi="Times New Roman" w:cs="Times New Roman"/>
          <w:color w:val="262626" w:themeColor="text1" w:themeTint="D9"/>
          <w:sz w:val="28"/>
          <w:szCs w:val="28"/>
        </w:rPr>
      </w:pPr>
      <w:r w:rsidRPr="009B21E5">
        <w:rPr>
          <w:rFonts w:ascii="Times New Roman" w:eastAsia="Calibri" w:hAnsi="Times New Roman" w:cs="Times New Roman"/>
          <w:b/>
          <w:bCs/>
          <w:color w:val="262626" w:themeColor="text1" w:themeTint="D9"/>
          <w:sz w:val="28"/>
          <w:szCs w:val="28"/>
        </w:rPr>
        <w:t>Section 3 :</w:t>
      </w:r>
      <w:r w:rsidR="005F7E1F" w:rsidRPr="009B21E5">
        <w:rPr>
          <w:rFonts w:ascii="Times New Roman" w:eastAsia="Calibri" w:hAnsi="Times New Roman" w:cs="Times New Roman"/>
          <w:color w:val="262626" w:themeColor="text1" w:themeTint="D9"/>
          <w:sz w:val="28"/>
          <w:szCs w:val="28"/>
        </w:rPr>
        <w:t xml:space="preserve">  </w:t>
      </w:r>
      <w:r w:rsidR="005F7E1F" w:rsidRPr="009B21E5">
        <w:rPr>
          <w:rFonts w:ascii="Times New Roman" w:hAnsi="Times New Roman" w:cs="Times New Roman"/>
          <w:color w:val="262626" w:themeColor="text1" w:themeTint="D9"/>
          <w:sz w:val="28"/>
          <w:szCs w:val="28"/>
        </w:rPr>
        <w:t xml:space="preserve">Nomenclature des instruments traditionnels </w:t>
      </w:r>
      <w:bookmarkStart w:id="3" w:name="_Hlk202879576"/>
      <w:r w:rsidR="005F7E1F" w:rsidRPr="009B21E5">
        <w:rPr>
          <w:rFonts w:ascii="Times New Roman" w:hAnsi="Times New Roman" w:cs="Times New Roman"/>
          <w:color w:val="262626" w:themeColor="text1" w:themeTint="D9"/>
          <w:sz w:val="28"/>
          <w:szCs w:val="28"/>
        </w:rPr>
        <w:t>de musique</w:t>
      </w:r>
      <w:bookmarkEnd w:id="3"/>
      <w:r w:rsidR="005F7E1F" w:rsidRPr="009B21E5">
        <w:rPr>
          <w:rFonts w:ascii="Times New Roman" w:hAnsi="Times New Roman" w:cs="Times New Roman"/>
          <w:color w:val="262626" w:themeColor="text1" w:themeTint="D9"/>
          <w:sz w:val="28"/>
          <w:szCs w:val="28"/>
        </w:rPr>
        <w:t xml:space="preserve"> à exporter</w:t>
      </w:r>
      <w:r w:rsidR="009E33AD" w:rsidRPr="009B21E5">
        <w:rPr>
          <w:rFonts w:ascii="Times New Roman" w:hAnsi="Times New Roman" w:cs="Times New Roman"/>
          <w:color w:val="262626" w:themeColor="text1" w:themeTint="D9"/>
          <w:sz w:val="28"/>
          <w:szCs w:val="28"/>
        </w:rPr>
        <w:t xml:space="preserve"> </w:t>
      </w:r>
      <w:r w:rsidR="005F7E1F" w:rsidRPr="009B21E5">
        <w:rPr>
          <w:rFonts w:ascii="Times New Roman" w:eastAsia="Calibri" w:hAnsi="Times New Roman" w:cs="Times New Roman"/>
          <w:color w:val="262626" w:themeColor="text1" w:themeTint="D9"/>
          <w:sz w:val="28"/>
          <w:szCs w:val="28"/>
        </w:rPr>
        <w:t>(</w:t>
      </w:r>
      <w:r w:rsidR="000E1396">
        <w:rPr>
          <w:rFonts w:ascii="Times New Roman" w:eastAsia="Calibri" w:hAnsi="Times New Roman" w:cs="Times New Roman"/>
          <w:b/>
          <w:bCs/>
          <w:color w:val="262626" w:themeColor="text1" w:themeTint="D9"/>
          <w:sz w:val="28"/>
          <w:szCs w:val="28"/>
        </w:rPr>
        <w:t>a</w:t>
      </w:r>
      <w:r w:rsidRPr="009B21E5">
        <w:rPr>
          <w:rFonts w:ascii="Times New Roman" w:eastAsia="Calibri" w:hAnsi="Times New Roman" w:cs="Times New Roman"/>
          <w:b/>
          <w:bCs/>
          <w:color w:val="262626" w:themeColor="text1" w:themeTint="D9"/>
          <w:sz w:val="28"/>
          <w:szCs w:val="28"/>
        </w:rPr>
        <w:t xml:space="preserve">rticles </w:t>
      </w:r>
      <w:r w:rsidR="009E33AD" w:rsidRPr="009B21E5">
        <w:rPr>
          <w:rFonts w:ascii="Times New Roman" w:eastAsia="Calibri" w:hAnsi="Times New Roman" w:cs="Times New Roman"/>
          <w:b/>
          <w:bCs/>
          <w:color w:val="262626" w:themeColor="text1" w:themeTint="D9"/>
          <w:sz w:val="28"/>
          <w:szCs w:val="28"/>
        </w:rPr>
        <w:t>12</w:t>
      </w:r>
      <w:r w:rsidRPr="009B21E5">
        <w:rPr>
          <w:rFonts w:ascii="Times New Roman" w:eastAsia="Calibri" w:hAnsi="Times New Roman" w:cs="Times New Roman"/>
          <w:b/>
          <w:bCs/>
          <w:color w:val="262626" w:themeColor="text1" w:themeTint="D9"/>
          <w:sz w:val="28"/>
          <w:szCs w:val="28"/>
        </w:rPr>
        <w:t xml:space="preserve"> à </w:t>
      </w:r>
      <w:r w:rsidR="009E33AD" w:rsidRPr="009B21E5">
        <w:rPr>
          <w:rFonts w:ascii="Times New Roman" w:eastAsia="Calibri" w:hAnsi="Times New Roman" w:cs="Times New Roman"/>
          <w:b/>
          <w:bCs/>
          <w:color w:val="262626" w:themeColor="text1" w:themeTint="D9"/>
          <w:sz w:val="28"/>
          <w:szCs w:val="28"/>
        </w:rPr>
        <w:t>1</w:t>
      </w:r>
      <w:r w:rsidRPr="009B21E5">
        <w:rPr>
          <w:rFonts w:ascii="Times New Roman" w:eastAsia="Calibri" w:hAnsi="Times New Roman" w:cs="Times New Roman"/>
          <w:b/>
          <w:bCs/>
          <w:color w:val="262626" w:themeColor="text1" w:themeTint="D9"/>
          <w:sz w:val="28"/>
          <w:szCs w:val="28"/>
        </w:rPr>
        <w:t>3)</w:t>
      </w:r>
      <w:r w:rsidRPr="009B21E5">
        <w:rPr>
          <w:rFonts w:ascii="Times New Roman" w:eastAsia="Calibri" w:hAnsi="Times New Roman" w:cs="Times New Roman"/>
          <w:color w:val="262626" w:themeColor="text1" w:themeTint="D9"/>
          <w:sz w:val="28"/>
          <w:szCs w:val="28"/>
        </w:rPr>
        <w:t> ;</w:t>
      </w:r>
    </w:p>
    <w:p w14:paraId="4DABAC60" w14:textId="04A8724C" w:rsidR="009B21E5" w:rsidRPr="009B21E5" w:rsidRDefault="00564236" w:rsidP="008E711E">
      <w:pPr>
        <w:pStyle w:val="Paragraphedeliste"/>
        <w:numPr>
          <w:ilvl w:val="0"/>
          <w:numId w:val="12"/>
        </w:numPr>
        <w:rPr>
          <w:rFonts w:ascii="Times New Roman" w:eastAsia="Calibri" w:hAnsi="Times New Roman" w:cs="Times New Roman"/>
          <w:color w:val="262626" w:themeColor="text1" w:themeTint="D9"/>
          <w:sz w:val="28"/>
          <w:szCs w:val="28"/>
        </w:rPr>
      </w:pPr>
      <w:r w:rsidRPr="009B21E5">
        <w:rPr>
          <w:rFonts w:ascii="Times New Roman" w:eastAsia="Calibri" w:hAnsi="Times New Roman" w:cs="Times New Roman"/>
          <w:b/>
          <w:bCs/>
          <w:color w:val="262626" w:themeColor="text1" w:themeTint="D9"/>
          <w:sz w:val="28"/>
          <w:szCs w:val="28"/>
        </w:rPr>
        <w:t>Section 4 :</w:t>
      </w:r>
      <w:r w:rsidRPr="009B21E5">
        <w:rPr>
          <w:rFonts w:ascii="Times New Roman" w:eastAsia="Calibri" w:hAnsi="Times New Roman" w:cs="Times New Roman"/>
          <w:color w:val="262626" w:themeColor="text1" w:themeTint="D9"/>
          <w:sz w:val="28"/>
          <w:szCs w:val="28"/>
        </w:rPr>
        <w:t xml:space="preserve"> </w:t>
      </w:r>
      <w:r w:rsidR="005F7E1F" w:rsidRPr="009B21E5">
        <w:rPr>
          <w:rFonts w:ascii="Times New Roman" w:hAnsi="Times New Roman" w:cs="Times New Roman"/>
          <w:color w:val="262626" w:themeColor="text1" w:themeTint="D9"/>
          <w:sz w:val="28"/>
          <w:szCs w:val="28"/>
        </w:rPr>
        <w:t>Modalités d’ouverture des centres de formation et</w:t>
      </w:r>
      <w:r w:rsidR="009E33AD" w:rsidRPr="009B21E5">
        <w:rPr>
          <w:rFonts w:ascii="Times New Roman" w:hAnsi="Times New Roman" w:cs="Times New Roman"/>
          <w:color w:val="262626" w:themeColor="text1" w:themeTint="D9"/>
          <w:sz w:val="28"/>
          <w:szCs w:val="28"/>
        </w:rPr>
        <w:t xml:space="preserve"> organisation</w:t>
      </w:r>
      <w:r w:rsidR="005F7E1F" w:rsidRPr="009B21E5">
        <w:rPr>
          <w:rFonts w:ascii="Times New Roman" w:hAnsi="Times New Roman" w:cs="Times New Roman"/>
          <w:color w:val="262626" w:themeColor="text1" w:themeTint="D9"/>
          <w:sz w:val="28"/>
          <w:szCs w:val="28"/>
        </w:rPr>
        <w:t xml:space="preserve"> des stages en percussion et danse </w:t>
      </w:r>
      <w:r w:rsidR="00CD35E9" w:rsidRPr="009B21E5">
        <w:rPr>
          <w:rFonts w:ascii="Times New Roman" w:hAnsi="Times New Roman" w:cs="Times New Roman"/>
          <w:color w:val="262626" w:themeColor="text1" w:themeTint="D9"/>
          <w:sz w:val="28"/>
          <w:szCs w:val="28"/>
        </w:rPr>
        <w:t>traditionnelle</w:t>
      </w:r>
      <w:r w:rsidR="00CD35E9" w:rsidRPr="009B21E5">
        <w:rPr>
          <w:rFonts w:ascii="Times New Roman" w:eastAsia="Calibri" w:hAnsi="Times New Roman" w:cs="Times New Roman"/>
          <w:color w:val="262626" w:themeColor="text1" w:themeTint="D9"/>
          <w:sz w:val="28"/>
          <w:szCs w:val="28"/>
        </w:rPr>
        <w:t xml:space="preserve"> (</w:t>
      </w:r>
      <w:r w:rsidR="000E1396">
        <w:rPr>
          <w:rFonts w:ascii="Times New Roman" w:eastAsia="Calibri" w:hAnsi="Times New Roman" w:cs="Times New Roman"/>
          <w:b/>
          <w:bCs/>
          <w:color w:val="262626" w:themeColor="text1" w:themeTint="D9"/>
          <w:sz w:val="28"/>
          <w:szCs w:val="28"/>
        </w:rPr>
        <w:t>a</w:t>
      </w:r>
      <w:r w:rsidRPr="009B21E5">
        <w:rPr>
          <w:rFonts w:ascii="Times New Roman" w:eastAsia="Calibri" w:hAnsi="Times New Roman" w:cs="Times New Roman"/>
          <w:b/>
          <w:bCs/>
          <w:color w:val="262626" w:themeColor="text1" w:themeTint="D9"/>
          <w:sz w:val="28"/>
          <w:szCs w:val="28"/>
        </w:rPr>
        <w:t>rticle</w:t>
      </w:r>
      <w:r w:rsidR="009E33AD" w:rsidRPr="009B21E5">
        <w:rPr>
          <w:rFonts w:ascii="Times New Roman" w:eastAsia="Calibri" w:hAnsi="Times New Roman" w:cs="Times New Roman"/>
          <w:b/>
          <w:bCs/>
          <w:color w:val="262626" w:themeColor="text1" w:themeTint="D9"/>
          <w:sz w:val="28"/>
          <w:szCs w:val="28"/>
        </w:rPr>
        <w:t xml:space="preserve"> 14 à15)</w:t>
      </w:r>
      <w:r w:rsidR="009B21E5">
        <w:rPr>
          <w:rFonts w:ascii="Times New Roman" w:eastAsia="Calibri" w:hAnsi="Times New Roman" w:cs="Times New Roman"/>
          <w:b/>
          <w:bCs/>
          <w:color w:val="262626" w:themeColor="text1" w:themeTint="D9"/>
          <w:sz w:val="28"/>
          <w:szCs w:val="28"/>
        </w:rPr>
        <w:t> ;</w:t>
      </w:r>
    </w:p>
    <w:p w14:paraId="7530ECF7" w14:textId="16729404" w:rsidR="00D95C6B" w:rsidRPr="009B21E5" w:rsidRDefault="00564236" w:rsidP="008E711E">
      <w:pPr>
        <w:pStyle w:val="Paragraphedeliste"/>
        <w:numPr>
          <w:ilvl w:val="0"/>
          <w:numId w:val="12"/>
        </w:numPr>
        <w:rPr>
          <w:rFonts w:ascii="Times New Roman" w:eastAsia="Calibri" w:hAnsi="Times New Roman" w:cs="Times New Roman"/>
          <w:color w:val="262626" w:themeColor="text1" w:themeTint="D9"/>
          <w:sz w:val="28"/>
          <w:szCs w:val="28"/>
        </w:rPr>
      </w:pPr>
      <w:r w:rsidRPr="009B21E5">
        <w:rPr>
          <w:rFonts w:ascii="Times New Roman" w:hAnsi="Times New Roman" w:cs="Times New Roman"/>
          <w:b/>
          <w:bCs/>
          <w:color w:val="262626" w:themeColor="text1" w:themeTint="D9"/>
          <w:sz w:val="28"/>
          <w:szCs w:val="28"/>
        </w:rPr>
        <w:t>S</w:t>
      </w:r>
      <w:r w:rsidR="00F91BAC" w:rsidRPr="009B21E5">
        <w:rPr>
          <w:rFonts w:ascii="Times New Roman" w:hAnsi="Times New Roman" w:cs="Times New Roman"/>
          <w:b/>
          <w:bCs/>
          <w:color w:val="262626" w:themeColor="text1" w:themeTint="D9"/>
          <w:sz w:val="28"/>
          <w:szCs w:val="28"/>
        </w:rPr>
        <w:t>ection</w:t>
      </w:r>
      <w:r w:rsidRPr="009B21E5">
        <w:rPr>
          <w:rFonts w:ascii="Times New Roman" w:hAnsi="Times New Roman" w:cs="Times New Roman"/>
          <w:b/>
          <w:bCs/>
          <w:color w:val="262626" w:themeColor="text1" w:themeTint="D9"/>
          <w:sz w:val="28"/>
          <w:szCs w:val="28"/>
        </w:rPr>
        <w:t xml:space="preserve"> </w:t>
      </w:r>
      <w:r w:rsidR="00F91BAC" w:rsidRPr="009B21E5">
        <w:rPr>
          <w:rFonts w:ascii="Times New Roman" w:hAnsi="Times New Roman" w:cs="Times New Roman"/>
          <w:b/>
          <w:bCs/>
          <w:color w:val="262626" w:themeColor="text1" w:themeTint="D9"/>
          <w:sz w:val="28"/>
          <w:szCs w:val="28"/>
        </w:rPr>
        <w:t>5</w:t>
      </w:r>
      <w:r w:rsidRPr="009B21E5">
        <w:rPr>
          <w:rFonts w:ascii="Times New Roman" w:hAnsi="Times New Roman" w:cs="Times New Roman"/>
          <w:b/>
          <w:bCs/>
          <w:color w:val="262626" w:themeColor="text1" w:themeTint="D9"/>
          <w:sz w:val="28"/>
          <w:szCs w:val="28"/>
        </w:rPr>
        <w:t> :</w:t>
      </w:r>
      <w:r w:rsidRPr="009B21E5">
        <w:rPr>
          <w:rFonts w:ascii="Times New Roman" w:hAnsi="Times New Roman" w:cs="Times New Roman"/>
          <w:color w:val="262626" w:themeColor="text1" w:themeTint="D9"/>
          <w:sz w:val="28"/>
          <w:szCs w:val="28"/>
        </w:rPr>
        <w:t xml:space="preserve"> Sanctions administratives et pénales</w:t>
      </w:r>
      <w:r w:rsidR="009E33AD" w:rsidRPr="009B21E5">
        <w:rPr>
          <w:rFonts w:ascii="Times New Roman" w:hAnsi="Times New Roman" w:cs="Times New Roman"/>
          <w:color w:val="262626" w:themeColor="text1" w:themeTint="D9"/>
          <w:sz w:val="28"/>
          <w:szCs w:val="28"/>
        </w:rPr>
        <w:t xml:space="preserve"> </w:t>
      </w:r>
      <w:r w:rsidR="009E33AD" w:rsidRPr="009B21E5">
        <w:rPr>
          <w:rFonts w:ascii="Times New Roman" w:hAnsi="Times New Roman" w:cs="Times New Roman"/>
          <w:b/>
          <w:bCs/>
          <w:color w:val="262626" w:themeColor="text1" w:themeTint="D9"/>
          <w:sz w:val="28"/>
          <w:szCs w:val="28"/>
        </w:rPr>
        <w:t>(</w:t>
      </w:r>
      <w:r w:rsidR="000E1396">
        <w:rPr>
          <w:rFonts w:ascii="Times New Roman" w:hAnsi="Times New Roman" w:cs="Times New Roman"/>
          <w:b/>
          <w:bCs/>
          <w:color w:val="262626" w:themeColor="text1" w:themeTint="D9"/>
          <w:sz w:val="28"/>
          <w:szCs w:val="28"/>
        </w:rPr>
        <w:t>a</w:t>
      </w:r>
      <w:r w:rsidR="009E33AD" w:rsidRPr="009B21E5">
        <w:rPr>
          <w:rFonts w:ascii="Times New Roman" w:hAnsi="Times New Roman" w:cs="Times New Roman"/>
          <w:b/>
          <w:bCs/>
          <w:color w:val="262626" w:themeColor="text1" w:themeTint="D9"/>
          <w:sz w:val="28"/>
          <w:szCs w:val="28"/>
        </w:rPr>
        <w:t>rticle 16 à 28)</w:t>
      </w:r>
      <w:r w:rsidR="0068357D">
        <w:rPr>
          <w:rFonts w:ascii="Times New Roman" w:hAnsi="Times New Roman" w:cs="Times New Roman"/>
          <w:b/>
          <w:bCs/>
          <w:color w:val="262626" w:themeColor="text1" w:themeTint="D9"/>
          <w:sz w:val="28"/>
          <w:szCs w:val="28"/>
        </w:rPr>
        <w:t>.</w:t>
      </w:r>
    </w:p>
    <w:p w14:paraId="1DA6EEAE" w14:textId="229DD5C3" w:rsidR="00D95C6B" w:rsidRPr="005A0ED8" w:rsidRDefault="00F91BAC" w:rsidP="008E711E">
      <w:pPr>
        <w:rPr>
          <w:rFonts w:ascii="Times New Roman" w:eastAsia="Calibri" w:hAnsi="Times New Roman" w:cs="Times New Roman"/>
          <w:bCs/>
          <w:color w:val="262626" w:themeColor="text1" w:themeTint="D9"/>
          <w:sz w:val="28"/>
          <w:szCs w:val="28"/>
        </w:rPr>
      </w:pPr>
      <w:r w:rsidRPr="005A0ED8">
        <w:rPr>
          <w:rFonts w:ascii="Times New Roman" w:eastAsia="Calibri" w:hAnsi="Times New Roman" w:cs="Times New Roman"/>
          <w:bCs/>
          <w:color w:val="262626" w:themeColor="text1" w:themeTint="D9"/>
          <w:sz w:val="28"/>
          <w:szCs w:val="28"/>
        </w:rPr>
        <w:t xml:space="preserve">Le chapitre III du texte initial est devenu </w:t>
      </w:r>
      <w:r w:rsidR="00EF2427" w:rsidRPr="005A0ED8">
        <w:rPr>
          <w:rFonts w:ascii="Times New Roman" w:eastAsia="Calibri" w:hAnsi="Times New Roman" w:cs="Times New Roman"/>
          <w:bCs/>
          <w:color w:val="262626" w:themeColor="text1" w:themeTint="D9"/>
          <w:sz w:val="28"/>
          <w:szCs w:val="28"/>
        </w:rPr>
        <w:t>la</w:t>
      </w:r>
      <w:r w:rsidRPr="005A0ED8">
        <w:rPr>
          <w:rFonts w:ascii="Times New Roman" w:eastAsia="Calibri" w:hAnsi="Times New Roman" w:cs="Times New Roman"/>
          <w:bCs/>
          <w:color w:val="262626" w:themeColor="text1" w:themeTint="D9"/>
          <w:sz w:val="28"/>
          <w:szCs w:val="28"/>
        </w:rPr>
        <w:t xml:space="preserve"> section 4 du Chapitre </w:t>
      </w:r>
      <w:r w:rsidR="005F1329" w:rsidRPr="005A0ED8">
        <w:rPr>
          <w:rFonts w:ascii="Times New Roman" w:eastAsia="Calibri" w:hAnsi="Times New Roman" w:cs="Times New Roman"/>
          <w:bCs/>
          <w:color w:val="262626" w:themeColor="text1" w:themeTint="D9"/>
          <w:sz w:val="28"/>
          <w:szCs w:val="28"/>
        </w:rPr>
        <w:t>II portant</w:t>
      </w:r>
      <w:r w:rsidR="009A0F43" w:rsidRPr="005A0ED8">
        <w:rPr>
          <w:rFonts w:ascii="Times New Roman" w:eastAsia="Calibri" w:hAnsi="Times New Roman" w:cs="Times New Roman"/>
          <w:bCs/>
          <w:color w:val="262626" w:themeColor="text1" w:themeTint="D9"/>
          <w:sz w:val="28"/>
          <w:szCs w:val="28"/>
        </w:rPr>
        <w:t xml:space="preserve"> sur les </w:t>
      </w:r>
      <w:r w:rsidRPr="005A0ED8">
        <w:rPr>
          <w:rFonts w:ascii="Times New Roman" w:eastAsia="Calibri" w:hAnsi="Times New Roman" w:cs="Times New Roman"/>
          <w:bCs/>
          <w:color w:val="262626" w:themeColor="text1" w:themeTint="D9"/>
          <w:sz w:val="28"/>
          <w:szCs w:val="28"/>
        </w:rPr>
        <w:t>disposition</w:t>
      </w:r>
      <w:r w:rsidR="009A0F43" w:rsidRPr="005A0ED8">
        <w:rPr>
          <w:rFonts w:ascii="Times New Roman" w:eastAsia="Calibri" w:hAnsi="Times New Roman" w:cs="Times New Roman"/>
          <w:bCs/>
          <w:color w:val="262626" w:themeColor="text1" w:themeTint="D9"/>
          <w:sz w:val="28"/>
          <w:szCs w:val="28"/>
        </w:rPr>
        <w:t>s</w:t>
      </w:r>
      <w:r w:rsidRPr="005A0ED8">
        <w:rPr>
          <w:rFonts w:ascii="Times New Roman" w:eastAsia="Calibri" w:hAnsi="Times New Roman" w:cs="Times New Roman"/>
          <w:bCs/>
          <w:color w:val="262626" w:themeColor="text1" w:themeTint="D9"/>
          <w:sz w:val="28"/>
          <w:szCs w:val="28"/>
        </w:rPr>
        <w:t xml:space="preserve"> spécifiques</w:t>
      </w:r>
      <w:r w:rsidR="007E731E">
        <w:rPr>
          <w:rFonts w:ascii="Times New Roman" w:eastAsia="Calibri" w:hAnsi="Times New Roman" w:cs="Times New Roman"/>
          <w:bCs/>
          <w:color w:val="262626" w:themeColor="text1" w:themeTint="D9"/>
          <w:sz w:val="28"/>
          <w:szCs w:val="28"/>
        </w:rPr>
        <w:t>.</w:t>
      </w:r>
    </w:p>
    <w:p w14:paraId="50865C03" w14:textId="77777777" w:rsidR="00DE7246" w:rsidRDefault="008579C0" w:rsidP="008E711E">
      <w:pPr>
        <w:rPr>
          <w:rFonts w:ascii="Times New Roman" w:eastAsia="Calibri" w:hAnsi="Times New Roman" w:cs="Times New Roman"/>
          <w:bCs/>
          <w:color w:val="262626" w:themeColor="text1" w:themeTint="D9"/>
          <w:sz w:val="28"/>
          <w:szCs w:val="28"/>
        </w:rPr>
      </w:pPr>
      <w:r w:rsidRPr="005A0ED8">
        <w:rPr>
          <w:rFonts w:ascii="Times New Roman" w:eastAsia="Calibri" w:hAnsi="Times New Roman" w:cs="Times New Roman"/>
          <w:b/>
          <w:i/>
          <w:iCs/>
          <w:color w:val="262626" w:themeColor="text1" w:themeTint="D9"/>
          <w:sz w:val="28"/>
          <w:szCs w:val="28"/>
        </w:rPr>
        <w:t>Le texte initial ne prévoyait pas de</w:t>
      </w:r>
      <w:r w:rsidR="000813F8" w:rsidRPr="005A0ED8">
        <w:rPr>
          <w:rFonts w:ascii="Times New Roman" w:eastAsia="NSimSun" w:hAnsi="Times New Roman" w:cs="Times New Roman"/>
          <w:b/>
          <w:i/>
          <w:iCs/>
          <w:color w:val="262626" w:themeColor="text1" w:themeTint="D9"/>
          <w:kern w:val="3"/>
          <w:sz w:val="28"/>
          <w:szCs w:val="28"/>
          <w:lang w:eastAsia="zh-CN" w:bidi="hi-IN"/>
        </w:rPr>
        <w:t xml:space="preserve"> dispositions administrative</w:t>
      </w:r>
      <w:r w:rsidR="009A0F43" w:rsidRPr="005A0ED8">
        <w:rPr>
          <w:rFonts w:ascii="Times New Roman" w:eastAsia="NSimSun" w:hAnsi="Times New Roman" w:cs="Times New Roman"/>
          <w:b/>
          <w:i/>
          <w:iCs/>
          <w:color w:val="262626" w:themeColor="text1" w:themeTint="D9"/>
          <w:kern w:val="3"/>
          <w:sz w:val="28"/>
          <w:szCs w:val="28"/>
          <w:lang w:eastAsia="zh-CN" w:bidi="hi-IN"/>
        </w:rPr>
        <w:t>s</w:t>
      </w:r>
      <w:r w:rsidR="000813F8" w:rsidRPr="005A0ED8">
        <w:rPr>
          <w:rFonts w:ascii="Times New Roman" w:eastAsia="NSimSun" w:hAnsi="Times New Roman" w:cs="Times New Roman"/>
          <w:b/>
          <w:i/>
          <w:iCs/>
          <w:color w:val="262626" w:themeColor="text1" w:themeTint="D9"/>
          <w:kern w:val="3"/>
          <w:sz w:val="28"/>
          <w:szCs w:val="28"/>
          <w:lang w:eastAsia="zh-CN" w:bidi="hi-IN"/>
        </w:rPr>
        <w:t xml:space="preserve"> et pénales</w:t>
      </w:r>
      <w:r w:rsidR="005F1329" w:rsidRPr="005A0ED8">
        <w:rPr>
          <w:rFonts w:ascii="Times New Roman" w:eastAsia="Calibri" w:hAnsi="Times New Roman" w:cs="Times New Roman"/>
          <w:bCs/>
          <w:color w:val="262626" w:themeColor="text1" w:themeTint="D9"/>
          <w:sz w:val="28"/>
          <w:szCs w:val="28"/>
        </w:rPr>
        <w:t>.</w:t>
      </w:r>
      <w:r w:rsidRPr="005A0ED8">
        <w:rPr>
          <w:rFonts w:ascii="Times New Roman" w:eastAsia="Calibri" w:hAnsi="Times New Roman" w:cs="Times New Roman"/>
          <w:bCs/>
          <w:color w:val="262626" w:themeColor="text1" w:themeTint="D9"/>
          <w:sz w:val="28"/>
          <w:szCs w:val="28"/>
        </w:rPr>
        <w:t xml:space="preserve"> </w:t>
      </w:r>
    </w:p>
    <w:p w14:paraId="04B82CF8" w14:textId="25BFF77E" w:rsidR="00D2001E" w:rsidRPr="00DE7246" w:rsidRDefault="005F1329" w:rsidP="008E711E">
      <w:pPr>
        <w:rPr>
          <w:rFonts w:ascii="Times New Roman" w:eastAsia="Calibri" w:hAnsi="Times New Roman" w:cs="Times New Roman"/>
          <w:bCs/>
          <w:color w:val="262626" w:themeColor="text1" w:themeTint="D9"/>
          <w:sz w:val="28"/>
          <w:szCs w:val="28"/>
        </w:rPr>
      </w:pPr>
      <w:r w:rsidRPr="005A0ED8">
        <w:rPr>
          <w:rFonts w:ascii="Times New Roman" w:eastAsia="Calibri" w:hAnsi="Times New Roman" w:cs="Times New Roman"/>
          <w:bCs/>
          <w:color w:val="262626" w:themeColor="text1" w:themeTint="D9"/>
          <w:sz w:val="28"/>
          <w:szCs w:val="28"/>
        </w:rPr>
        <w:t>Des</w:t>
      </w:r>
      <w:r w:rsidR="00E03C7E" w:rsidRPr="005A0ED8">
        <w:rPr>
          <w:rFonts w:ascii="Times New Roman" w:eastAsia="Calibri" w:hAnsi="Times New Roman" w:cs="Times New Roman"/>
          <w:bCs/>
          <w:color w:val="262626" w:themeColor="text1" w:themeTint="D9"/>
          <w:sz w:val="28"/>
          <w:szCs w:val="28"/>
        </w:rPr>
        <w:t xml:space="preserve"> nouvelles dispositions</w:t>
      </w:r>
      <w:r w:rsidR="00625289" w:rsidRPr="005A0ED8">
        <w:rPr>
          <w:rFonts w:ascii="Times New Roman" w:eastAsia="Calibri" w:hAnsi="Times New Roman" w:cs="Times New Roman"/>
          <w:bCs/>
          <w:color w:val="262626" w:themeColor="text1" w:themeTint="D9"/>
          <w:sz w:val="28"/>
          <w:szCs w:val="28"/>
        </w:rPr>
        <w:t xml:space="preserve"> ont</w:t>
      </w:r>
      <w:r w:rsidR="00CE11B6" w:rsidRPr="005A0ED8">
        <w:rPr>
          <w:rFonts w:ascii="Times New Roman" w:eastAsia="Calibri" w:hAnsi="Times New Roman" w:cs="Times New Roman"/>
          <w:bCs/>
          <w:color w:val="262626" w:themeColor="text1" w:themeTint="D9"/>
          <w:sz w:val="28"/>
          <w:szCs w:val="28"/>
        </w:rPr>
        <w:t xml:space="preserve"> été introduit</w:t>
      </w:r>
      <w:r w:rsidRPr="005A0ED8">
        <w:rPr>
          <w:rFonts w:ascii="Times New Roman" w:eastAsia="Calibri" w:hAnsi="Times New Roman" w:cs="Times New Roman"/>
          <w:bCs/>
          <w:color w:val="262626" w:themeColor="text1" w:themeTint="D9"/>
          <w:sz w:val="28"/>
          <w:szCs w:val="28"/>
        </w:rPr>
        <w:t>e</w:t>
      </w:r>
      <w:r w:rsidR="00480F22" w:rsidRPr="005A0ED8">
        <w:rPr>
          <w:rFonts w:ascii="Times New Roman" w:eastAsia="Calibri" w:hAnsi="Times New Roman" w:cs="Times New Roman"/>
          <w:bCs/>
          <w:color w:val="262626" w:themeColor="text1" w:themeTint="D9"/>
          <w:sz w:val="28"/>
          <w:szCs w:val="28"/>
        </w:rPr>
        <w:t>s,</w:t>
      </w:r>
      <w:r w:rsidRPr="005A0ED8">
        <w:rPr>
          <w:rFonts w:ascii="Times New Roman" w:eastAsia="Calibri" w:hAnsi="Times New Roman" w:cs="Times New Roman"/>
          <w:bCs/>
          <w:color w:val="262626" w:themeColor="text1" w:themeTint="D9"/>
          <w:sz w:val="28"/>
          <w:szCs w:val="28"/>
        </w:rPr>
        <w:t xml:space="preserve"> </w:t>
      </w:r>
      <w:r w:rsidR="00CE11B6" w:rsidRPr="005A0ED8">
        <w:rPr>
          <w:rFonts w:ascii="Times New Roman" w:eastAsia="Calibri" w:hAnsi="Times New Roman" w:cs="Times New Roman"/>
          <w:bCs/>
          <w:color w:val="262626" w:themeColor="text1" w:themeTint="D9"/>
          <w:sz w:val="28"/>
          <w:szCs w:val="28"/>
        </w:rPr>
        <w:t xml:space="preserve">allant des articles 16 à 28 pour sanctionner les cas de manquement </w:t>
      </w:r>
      <w:r w:rsidR="00DA1707" w:rsidRPr="005A0ED8">
        <w:rPr>
          <w:rFonts w:ascii="Times New Roman" w:eastAsia="Calibri" w:hAnsi="Times New Roman" w:cs="Times New Roman"/>
          <w:bCs/>
          <w:color w:val="262626" w:themeColor="text1" w:themeTint="D9"/>
          <w:sz w:val="28"/>
          <w:szCs w:val="28"/>
        </w:rPr>
        <w:t>aux dispositions de</w:t>
      </w:r>
      <w:r w:rsidR="00CE11B6" w:rsidRPr="005A0ED8">
        <w:rPr>
          <w:rFonts w:ascii="Times New Roman" w:eastAsia="Calibri" w:hAnsi="Times New Roman" w:cs="Times New Roman"/>
          <w:bCs/>
          <w:color w:val="262626" w:themeColor="text1" w:themeTint="D9"/>
          <w:sz w:val="28"/>
          <w:szCs w:val="28"/>
        </w:rPr>
        <w:t xml:space="preserve"> la presente loi </w:t>
      </w:r>
      <w:r w:rsidR="00D83D70" w:rsidRPr="005A0ED8">
        <w:rPr>
          <w:rFonts w:ascii="Times New Roman" w:eastAsia="Calibri" w:hAnsi="Times New Roman" w:cs="Times New Roman"/>
          <w:bCs/>
          <w:color w:val="262626" w:themeColor="text1" w:themeTint="D9"/>
          <w:sz w:val="28"/>
          <w:szCs w:val="28"/>
        </w:rPr>
        <w:t>notamment</w:t>
      </w:r>
      <w:r w:rsidR="00D2001E" w:rsidRPr="005A0ED8">
        <w:rPr>
          <w:rFonts w:ascii="Times New Roman" w:eastAsia="Calibri" w:hAnsi="Times New Roman" w:cs="Times New Roman"/>
          <w:bCs/>
          <w:color w:val="262626" w:themeColor="text1" w:themeTint="D9"/>
          <w:sz w:val="28"/>
          <w:szCs w:val="28"/>
        </w:rPr>
        <w:t> :</w:t>
      </w:r>
    </w:p>
    <w:p w14:paraId="275B5DFF" w14:textId="77777777" w:rsidR="004C6A44" w:rsidRPr="004C6A44" w:rsidRDefault="00646DF3" w:rsidP="008E711E">
      <w:pPr>
        <w:pStyle w:val="Paragraphedeliste"/>
        <w:numPr>
          <w:ilvl w:val="0"/>
          <w:numId w:val="30"/>
        </w:numPr>
        <w:suppressAutoHyphens/>
        <w:autoSpaceDN w:val="0"/>
        <w:textAlignment w:val="baseline"/>
        <w:rPr>
          <w:rFonts w:ascii="Times New Roman" w:eastAsia="NSimSun" w:hAnsi="Times New Roman" w:cs="Times New Roman"/>
          <w:bCs/>
          <w:color w:val="262626" w:themeColor="text1" w:themeTint="D9"/>
          <w:kern w:val="3"/>
          <w:sz w:val="28"/>
          <w:szCs w:val="28"/>
          <w:lang w:eastAsia="zh-CN" w:bidi="hi-IN"/>
        </w:rPr>
      </w:pPr>
      <w:r w:rsidRPr="004C6A44">
        <w:rPr>
          <w:rFonts w:ascii="Times New Roman" w:hAnsi="Times New Roman" w:cs="Times New Roman"/>
          <w:color w:val="262626" w:themeColor="text1" w:themeTint="D9"/>
          <w:sz w:val="28"/>
          <w:szCs w:val="28"/>
        </w:rPr>
        <w:t>l’</w:t>
      </w:r>
      <w:r w:rsidR="00CE11B6" w:rsidRPr="004C6A44">
        <w:rPr>
          <w:rFonts w:ascii="Times New Roman" w:hAnsi="Times New Roman" w:cs="Times New Roman"/>
          <w:color w:val="262626" w:themeColor="text1" w:themeTint="D9"/>
          <w:sz w:val="28"/>
          <w:szCs w:val="28"/>
        </w:rPr>
        <w:t>exportation frauduleuse d’instruments de percussion</w:t>
      </w:r>
      <w:r w:rsidR="00DE7246" w:rsidRPr="004C6A44">
        <w:rPr>
          <w:rFonts w:ascii="Times New Roman" w:hAnsi="Times New Roman" w:cs="Times New Roman"/>
          <w:color w:val="262626" w:themeColor="text1" w:themeTint="D9"/>
          <w:sz w:val="28"/>
          <w:szCs w:val="28"/>
        </w:rPr>
        <w:t>s</w:t>
      </w:r>
      <w:r w:rsidR="004E10AA" w:rsidRPr="004C6A44">
        <w:rPr>
          <w:rFonts w:ascii="Times New Roman" w:hAnsi="Times New Roman" w:cs="Times New Roman"/>
          <w:color w:val="262626" w:themeColor="text1" w:themeTint="D9"/>
          <w:sz w:val="28"/>
          <w:szCs w:val="28"/>
        </w:rPr>
        <w:t xml:space="preserve"> </w:t>
      </w:r>
      <w:r w:rsidR="007956C6" w:rsidRPr="004C6A44">
        <w:rPr>
          <w:rFonts w:ascii="Times New Roman" w:hAnsi="Times New Roman" w:cs="Times New Roman"/>
          <w:color w:val="262626" w:themeColor="text1" w:themeTint="D9"/>
          <w:sz w:val="28"/>
          <w:szCs w:val="28"/>
        </w:rPr>
        <w:t xml:space="preserve">constitue une </w:t>
      </w:r>
      <w:r w:rsidR="00F12549" w:rsidRPr="004C6A44">
        <w:rPr>
          <w:rFonts w:ascii="Times New Roman" w:hAnsi="Times New Roman" w:cs="Times New Roman"/>
          <w:color w:val="262626" w:themeColor="text1" w:themeTint="D9"/>
          <w:sz w:val="28"/>
          <w:szCs w:val="28"/>
        </w:rPr>
        <w:t>atteinte</w:t>
      </w:r>
      <w:r w:rsidR="00CE11B6" w:rsidRPr="004C6A44">
        <w:rPr>
          <w:rFonts w:ascii="Times New Roman" w:hAnsi="Times New Roman" w:cs="Times New Roman"/>
          <w:color w:val="262626" w:themeColor="text1" w:themeTint="D9"/>
          <w:sz w:val="28"/>
          <w:szCs w:val="28"/>
        </w:rPr>
        <w:t xml:space="preserve"> au</w:t>
      </w:r>
      <w:r w:rsidR="00E03C7E" w:rsidRPr="004C6A44">
        <w:rPr>
          <w:rFonts w:ascii="Times New Roman" w:hAnsi="Times New Roman" w:cs="Times New Roman"/>
          <w:color w:val="262626" w:themeColor="text1" w:themeTint="D9"/>
          <w:sz w:val="28"/>
          <w:szCs w:val="28"/>
        </w:rPr>
        <w:t>x</w:t>
      </w:r>
      <w:r w:rsidR="00CE11B6" w:rsidRPr="004C6A44">
        <w:rPr>
          <w:rFonts w:ascii="Times New Roman" w:hAnsi="Times New Roman" w:cs="Times New Roman"/>
          <w:color w:val="262626" w:themeColor="text1" w:themeTint="D9"/>
          <w:sz w:val="28"/>
          <w:szCs w:val="28"/>
        </w:rPr>
        <w:t xml:space="preserve"> droit</w:t>
      </w:r>
      <w:r w:rsidR="00E03C7E" w:rsidRPr="004C6A44">
        <w:rPr>
          <w:rFonts w:ascii="Times New Roman" w:hAnsi="Times New Roman" w:cs="Times New Roman"/>
          <w:color w:val="262626" w:themeColor="text1" w:themeTint="D9"/>
          <w:sz w:val="28"/>
          <w:szCs w:val="28"/>
        </w:rPr>
        <w:t>s</w:t>
      </w:r>
      <w:r w:rsidR="00CE11B6" w:rsidRPr="004C6A44">
        <w:rPr>
          <w:rFonts w:ascii="Times New Roman" w:hAnsi="Times New Roman" w:cs="Times New Roman"/>
          <w:color w:val="262626" w:themeColor="text1" w:themeTint="D9"/>
          <w:sz w:val="28"/>
          <w:szCs w:val="28"/>
        </w:rPr>
        <w:t xml:space="preserve"> de propriété sur le patrimoine culturel national</w:t>
      </w:r>
      <w:r w:rsidR="00E03C7E" w:rsidRPr="004C6A44">
        <w:rPr>
          <w:rFonts w:ascii="Times New Roman" w:hAnsi="Times New Roman" w:cs="Times New Roman"/>
          <w:color w:val="262626" w:themeColor="text1" w:themeTint="D9"/>
          <w:sz w:val="28"/>
          <w:szCs w:val="28"/>
        </w:rPr>
        <w:t xml:space="preserve"> </w:t>
      </w:r>
      <w:r w:rsidR="00CE11B6" w:rsidRPr="004C6A44">
        <w:rPr>
          <w:rFonts w:ascii="Times New Roman" w:hAnsi="Times New Roman" w:cs="Times New Roman"/>
          <w:b/>
          <w:bCs/>
          <w:color w:val="262626" w:themeColor="text1" w:themeTint="D9"/>
          <w:sz w:val="28"/>
          <w:szCs w:val="28"/>
        </w:rPr>
        <w:t>(</w:t>
      </w:r>
      <w:r w:rsidR="00255D55" w:rsidRPr="004C6A44">
        <w:rPr>
          <w:rFonts w:ascii="Times New Roman" w:hAnsi="Times New Roman" w:cs="Times New Roman"/>
          <w:b/>
          <w:bCs/>
          <w:color w:val="262626" w:themeColor="text1" w:themeTint="D9"/>
          <w:sz w:val="28"/>
          <w:szCs w:val="28"/>
        </w:rPr>
        <w:t>a</w:t>
      </w:r>
      <w:r w:rsidR="00CE11B6" w:rsidRPr="004C6A44">
        <w:rPr>
          <w:rFonts w:ascii="Times New Roman" w:hAnsi="Times New Roman" w:cs="Times New Roman"/>
          <w:b/>
          <w:bCs/>
          <w:color w:val="262626" w:themeColor="text1" w:themeTint="D9"/>
          <w:sz w:val="28"/>
          <w:szCs w:val="28"/>
        </w:rPr>
        <w:t>rticle 16)</w:t>
      </w:r>
      <w:r w:rsidR="007E731E" w:rsidRPr="004C6A44">
        <w:rPr>
          <w:rFonts w:ascii="Times New Roman" w:hAnsi="Times New Roman" w:cs="Times New Roman"/>
          <w:b/>
          <w:bCs/>
          <w:color w:val="262626" w:themeColor="text1" w:themeTint="D9"/>
          <w:sz w:val="28"/>
          <w:szCs w:val="28"/>
        </w:rPr>
        <w:t> ;</w:t>
      </w:r>
    </w:p>
    <w:p w14:paraId="5F4E442A" w14:textId="77777777" w:rsidR="004C6A44" w:rsidRPr="004C6A44" w:rsidRDefault="00E03C7E" w:rsidP="008E711E">
      <w:pPr>
        <w:pStyle w:val="Paragraphedeliste"/>
        <w:numPr>
          <w:ilvl w:val="0"/>
          <w:numId w:val="30"/>
        </w:numPr>
        <w:suppressAutoHyphens/>
        <w:autoSpaceDN w:val="0"/>
        <w:textAlignment w:val="baseline"/>
        <w:rPr>
          <w:rFonts w:ascii="Times New Roman" w:eastAsia="NSimSun" w:hAnsi="Times New Roman" w:cs="Times New Roman"/>
          <w:bCs/>
          <w:color w:val="262626" w:themeColor="text1" w:themeTint="D9"/>
          <w:kern w:val="3"/>
          <w:sz w:val="28"/>
          <w:szCs w:val="28"/>
          <w:lang w:eastAsia="zh-CN" w:bidi="hi-IN"/>
        </w:rPr>
      </w:pPr>
      <w:r w:rsidRPr="004C6A44">
        <w:rPr>
          <w:rFonts w:ascii="Times New Roman" w:hAnsi="Times New Roman" w:cs="Times New Roman"/>
          <w:color w:val="262626" w:themeColor="text1" w:themeTint="D9"/>
          <w:sz w:val="28"/>
          <w:szCs w:val="28"/>
        </w:rPr>
        <w:t xml:space="preserve">les </w:t>
      </w:r>
      <w:r w:rsidR="00CE11B6" w:rsidRPr="004C6A44">
        <w:rPr>
          <w:rFonts w:ascii="Times New Roman" w:hAnsi="Times New Roman" w:cs="Times New Roman"/>
          <w:color w:val="262626" w:themeColor="text1" w:themeTint="D9"/>
          <w:sz w:val="28"/>
          <w:szCs w:val="28"/>
        </w:rPr>
        <w:t xml:space="preserve">poursuites </w:t>
      </w:r>
      <w:r w:rsidR="00F12549" w:rsidRPr="004C6A44">
        <w:rPr>
          <w:rFonts w:ascii="Times New Roman" w:hAnsi="Times New Roman" w:cs="Times New Roman"/>
          <w:color w:val="262626" w:themeColor="text1" w:themeTint="D9"/>
          <w:sz w:val="28"/>
          <w:szCs w:val="28"/>
        </w:rPr>
        <w:t>pénales pour</w:t>
      </w:r>
      <w:r w:rsidRPr="004C6A44">
        <w:rPr>
          <w:rFonts w:ascii="Times New Roman" w:hAnsi="Times New Roman" w:cs="Times New Roman"/>
          <w:color w:val="262626" w:themeColor="text1" w:themeTint="D9"/>
          <w:sz w:val="28"/>
          <w:szCs w:val="28"/>
        </w:rPr>
        <w:t xml:space="preserve"> </w:t>
      </w:r>
      <w:r w:rsidR="00CE11B6" w:rsidRPr="004C6A44">
        <w:rPr>
          <w:rFonts w:ascii="Times New Roman" w:hAnsi="Times New Roman" w:cs="Times New Roman"/>
          <w:color w:val="262626" w:themeColor="text1" w:themeTint="D9"/>
          <w:sz w:val="28"/>
          <w:szCs w:val="28"/>
        </w:rPr>
        <w:t>toute personne physique ou morale reconnue coupable de :</w:t>
      </w:r>
    </w:p>
    <w:p w14:paraId="4B5AE476" w14:textId="7F78FB51" w:rsidR="001D6CD8" w:rsidRPr="004C6A44" w:rsidRDefault="00CE11B6" w:rsidP="008E711E">
      <w:pPr>
        <w:pStyle w:val="Paragraphedeliste"/>
        <w:numPr>
          <w:ilvl w:val="0"/>
          <w:numId w:val="14"/>
        </w:numPr>
        <w:suppressAutoHyphens/>
        <w:autoSpaceDN w:val="0"/>
        <w:textAlignment w:val="baseline"/>
        <w:rPr>
          <w:rFonts w:ascii="Times New Roman" w:eastAsia="NSimSun" w:hAnsi="Times New Roman" w:cs="Times New Roman"/>
          <w:bCs/>
          <w:color w:val="262626" w:themeColor="text1" w:themeTint="D9"/>
          <w:kern w:val="3"/>
          <w:sz w:val="28"/>
          <w:szCs w:val="28"/>
          <w:lang w:eastAsia="zh-CN" w:bidi="hi-IN"/>
        </w:rPr>
      </w:pPr>
      <w:r w:rsidRPr="004C6A44">
        <w:rPr>
          <w:rFonts w:ascii="Times New Roman" w:hAnsi="Times New Roman" w:cs="Times New Roman"/>
          <w:color w:val="262626" w:themeColor="text1" w:themeTint="D9"/>
          <w:sz w:val="28"/>
          <w:szCs w:val="28"/>
        </w:rPr>
        <w:t>falsification de licence ou d’autorisation ;</w:t>
      </w:r>
    </w:p>
    <w:p w14:paraId="1E8DE194" w14:textId="77777777" w:rsidR="001D6CD8" w:rsidRPr="001D6CD8" w:rsidRDefault="00CE11B6" w:rsidP="008E711E">
      <w:pPr>
        <w:pStyle w:val="Paragraphedeliste"/>
        <w:numPr>
          <w:ilvl w:val="0"/>
          <w:numId w:val="14"/>
        </w:numPr>
        <w:suppressAutoHyphens/>
        <w:autoSpaceDN w:val="0"/>
        <w:textAlignment w:val="baseline"/>
        <w:rPr>
          <w:rFonts w:ascii="Times New Roman" w:hAnsi="Times New Roman" w:cs="Times New Roman"/>
          <w:color w:val="262626" w:themeColor="text1" w:themeTint="D9"/>
          <w:sz w:val="28"/>
          <w:szCs w:val="28"/>
        </w:rPr>
      </w:pPr>
      <w:r w:rsidRPr="001D6CD8">
        <w:rPr>
          <w:rFonts w:ascii="Times New Roman" w:hAnsi="Times New Roman" w:cs="Times New Roman"/>
          <w:color w:val="262626" w:themeColor="text1" w:themeTint="D9"/>
          <w:sz w:val="28"/>
          <w:szCs w:val="28"/>
        </w:rPr>
        <w:t>exportation ou importation frauduleuse d’instruments traditionnels ;</w:t>
      </w:r>
    </w:p>
    <w:p w14:paraId="53FDEF4D" w14:textId="5ACBF924" w:rsidR="00CE11B6" w:rsidRPr="001D6CD8" w:rsidRDefault="00CE11B6" w:rsidP="008E711E">
      <w:pPr>
        <w:pStyle w:val="Paragraphedeliste"/>
        <w:numPr>
          <w:ilvl w:val="0"/>
          <w:numId w:val="14"/>
        </w:numPr>
        <w:suppressAutoHyphens/>
        <w:autoSpaceDN w:val="0"/>
        <w:textAlignment w:val="baseline"/>
        <w:rPr>
          <w:rFonts w:ascii="Times New Roman" w:hAnsi="Times New Roman" w:cs="Times New Roman"/>
          <w:color w:val="262626" w:themeColor="text1" w:themeTint="D9"/>
          <w:sz w:val="28"/>
          <w:szCs w:val="28"/>
        </w:rPr>
      </w:pPr>
      <w:r w:rsidRPr="001D6CD8">
        <w:rPr>
          <w:rFonts w:ascii="Times New Roman" w:hAnsi="Times New Roman" w:cs="Times New Roman"/>
          <w:color w:val="262626" w:themeColor="text1" w:themeTint="D9"/>
          <w:sz w:val="28"/>
          <w:szCs w:val="28"/>
        </w:rPr>
        <w:t>destruction ou altération volontaire d’instruments reconnus comme patrimoine culturel</w:t>
      </w:r>
      <w:r w:rsidR="00625289" w:rsidRPr="001D6CD8">
        <w:rPr>
          <w:rFonts w:ascii="Times New Roman" w:hAnsi="Times New Roman" w:cs="Times New Roman"/>
          <w:color w:val="262626" w:themeColor="text1" w:themeTint="D9"/>
          <w:sz w:val="28"/>
          <w:szCs w:val="28"/>
        </w:rPr>
        <w:t xml:space="preserve"> (</w:t>
      </w:r>
      <w:r w:rsidR="00A54EFC" w:rsidRPr="005A1303">
        <w:rPr>
          <w:rFonts w:ascii="Times New Roman" w:hAnsi="Times New Roman" w:cs="Times New Roman"/>
          <w:b/>
          <w:bCs/>
          <w:color w:val="262626" w:themeColor="text1" w:themeTint="D9"/>
          <w:sz w:val="28"/>
          <w:szCs w:val="28"/>
        </w:rPr>
        <w:t>a</w:t>
      </w:r>
      <w:r w:rsidRPr="005A1303">
        <w:rPr>
          <w:rFonts w:ascii="Times New Roman" w:hAnsi="Times New Roman" w:cs="Times New Roman"/>
          <w:b/>
          <w:bCs/>
          <w:color w:val="262626" w:themeColor="text1" w:themeTint="D9"/>
          <w:sz w:val="28"/>
          <w:szCs w:val="28"/>
        </w:rPr>
        <w:t>rticle 19</w:t>
      </w:r>
      <w:r w:rsidR="00625289" w:rsidRPr="001D6CD8">
        <w:rPr>
          <w:rFonts w:ascii="Times New Roman" w:hAnsi="Times New Roman" w:cs="Times New Roman"/>
          <w:color w:val="262626" w:themeColor="text1" w:themeTint="D9"/>
          <w:sz w:val="28"/>
          <w:szCs w:val="28"/>
        </w:rPr>
        <w:t>)</w:t>
      </w:r>
      <w:r w:rsidR="001D6CD8">
        <w:rPr>
          <w:rFonts w:ascii="Times New Roman" w:hAnsi="Times New Roman" w:cs="Times New Roman"/>
          <w:color w:val="262626" w:themeColor="text1" w:themeTint="D9"/>
          <w:sz w:val="28"/>
          <w:szCs w:val="28"/>
        </w:rPr>
        <w:t>.</w:t>
      </w:r>
    </w:p>
    <w:p w14:paraId="07AA350B" w14:textId="0FDF61FB" w:rsidR="00E77E1E" w:rsidRDefault="00E03C7E" w:rsidP="008E711E">
      <w:pPr>
        <w:pStyle w:val="NormalWeb"/>
        <w:numPr>
          <w:ilvl w:val="0"/>
          <w:numId w:val="15"/>
        </w:numPr>
        <w:spacing w:before="0" w:beforeAutospacing="0" w:after="160" w:afterAutospacing="0" w:line="276" w:lineRule="auto"/>
        <w:rPr>
          <w:rStyle w:val="lev"/>
          <w:b w:val="0"/>
          <w:bCs w:val="0"/>
          <w:color w:val="262626" w:themeColor="text1" w:themeTint="D9"/>
          <w:sz w:val="28"/>
          <w:szCs w:val="28"/>
          <w:lang w:val="fr-FR"/>
        </w:rPr>
      </w:pPr>
      <w:r w:rsidRPr="005A0ED8">
        <w:rPr>
          <w:color w:val="262626" w:themeColor="text1" w:themeTint="D9"/>
          <w:sz w:val="28"/>
          <w:szCs w:val="28"/>
          <w:lang w:val="fr-FR"/>
        </w:rPr>
        <w:t xml:space="preserve">la </w:t>
      </w:r>
      <w:r w:rsidR="00CE11B6" w:rsidRPr="005A0ED8">
        <w:rPr>
          <w:color w:val="262626" w:themeColor="text1" w:themeTint="D9"/>
          <w:sz w:val="28"/>
          <w:szCs w:val="28"/>
          <w:lang w:val="fr-FR"/>
        </w:rPr>
        <w:t xml:space="preserve">personne reconnue coupable de complicité ou de tentative d’infraction liée à l’exportation, la falsification ou la destruction d’instruments traditionnels de musique est passible des mêmes peines que l’auteur </w:t>
      </w:r>
      <w:r w:rsidR="00625289" w:rsidRPr="005A0ED8">
        <w:rPr>
          <w:color w:val="262626" w:themeColor="text1" w:themeTint="D9"/>
          <w:sz w:val="28"/>
          <w:szCs w:val="28"/>
          <w:lang w:val="fr-FR"/>
        </w:rPr>
        <w:t>principal</w:t>
      </w:r>
      <w:r w:rsidR="002C26F7" w:rsidRPr="005A0ED8">
        <w:rPr>
          <w:color w:val="262626" w:themeColor="text1" w:themeTint="D9"/>
          <w:sz w:val="28"/>
          <w:szCs w:val="28"/>
          <w:lang w:val="fr-FR"/>
        </w:rPr>
        <w:t xml:space="preserve"> </w:t>
      </w:r>
      <w:r w:rsidR="00226E8F">
        <w:rPr>
          <w:rStyle w:val="lev"/>
          <w:color w:val="262626" w:themeColor="text1" w:themeTint="D9"/>
          <w:sz w:val="28"/>
          <w:szCs w:val="28"/>
          <w:lang w:val="fr-FR"/>
        </w:rPr>
        <w:t>(a</w:t>
      </w:r>
      <w:r w:rsidR="00CE11B6" w:rsidRPr="005A0ED8">
        <w:rPr>
          <w:rStyle w:val="lev"/>
          <w:color w:val="262626" w:themeColor="text1" w:themeTint="D9"/>
          <w:sz w:val="28"/>
          <w:szCs w:val="28"/>
          <w:lang w:val="fr-FR"/>
        </w:rPr>
        <w:t>rticle 22</w:t>
      </w:r>
      <w:r w:rsidR="00625289" w:rsidRPr="005A0ED8">
        <w:rPr>
          <w:rStyle w:val="lev"/>
          <w:color w:val="262626" w:themeColor="text1" w:themeTint="D9"/>
          <w:sz w:val="28"/>
          <w:szCs w:val="28"/>
          <w:lang w:val="fr-FR"/>
        </w:rPr>
        <w:t>)</w:t>
      </w:r>
      <w:r w:rsidR="00E77E1E">
        <w:rPr>
          <w:rStyle w:val="lev"/>
          <w:color w:val="262626" w:themeColor="text1" w:themeTint="D9"/>
          <w:sz w:val="28"/>
          <w:szCs w:val="28"/>
          <w:lang w:val="fr-FR"/>
        </w:rPr>
        <w:t> </w:t>
      </w:r>
      <w:r w:rsidR="00E77E1E">
        <w:rPr>
          <w:rStyle w:val="lev"/>
          <w:b w:val="0"/>
          <w:bCs w:val="0"/>
          <w:color w:val="262626" w:themeColor="text1" w:themeTint="D9"/>
          <w:sz w:val="28"/>
          <w:szCs w:val="28"/>
          <w:lang w:val="fr-FR"/>
        </w:rPr>
        <w:t>;</w:t>
      </w:r>
    </w:p>
    <w:p w14:paraId="01E490D7" w14:textId="77777777" w:rsidR="00E77E1E" w:rsidRDefault="00625289" w:rsidP="008E711E">
      <w:pPr>
        <w:pStyle w:val="NormalWeb"/>
        <w:numPr>
          <w:ilvl w:val="0"/>
          <w:numId w:val="15"/>
        </w:numPr>
        <w:spacing w:before="0" w:beforeAutospacing="0" w:after="160" w:afterAutospacing="0" w:line="276" w:lineRule="auto"/>
        <w:rPr>
          <w:rStyle w:val="lev"/>
          <w:b w:val="0"/>
          <w:bCs w:val="0"/>
          <w:color w:val="262626" w:themeColor="text1" w:themeTint="D9"/>
          <w:sz w:val="28"/>
          <w:szCs w:val="28"/>
          <w:lang w:val="fr-FR"/>
        </w:rPr>
      </w:pPr>
      <w:r w:rsidRPr="008F0919">
        <w:rPr>
          <w:color w:val="262626" w:themeColor="text1" w:themeTint="D9"/>
          <w:sz w:val="28"/>
          <w:szCs w:val="28"/>
          <w:lang w:val="fr-FR"/>
        </w:rPr>
        <w:t>l’</w:t>
      </w:r>
      <w:r w:rsidR="00CE11B6" w:rsidRPr="008F0919">
        <w:rPr>
          <w:color w:val="262626" w:themeColor="text1" w:themeTint="D9"/>
          <w:sz w:val="28"/>
          <w:szCs w:val="28"/>
          <w:lang w:val="fr-FR"/>
        </w:rPr>
        <w:t xml:space="preserve">agent public ou toute personne chargée de la conservation des instruments saisis qui détourne, vend ou utilise à des fins personnelles </w:t>
      </w:r>
      <w:r w:rsidRPr="008F0919">
        <w:rPr>
          <w:color w:val="262626" w:themeColor="text1" w:themeTint="D9"/>
          <w:sz w:val="28"/>
          <w:szCs w:val="28"/>
          <w:lang w:val="fr-FR"/>
        </w:rPr>
        <w:t>(</w:t>
      </w:r>
      <w:r w:rsidRPr="008F0919">
        <w:rPr>
          <w:rStyle w:val="lev"/>
          <w:color w:val="262626" w:themeColor="text1" w:themeTint="D9"/>
          <w:sz w:val="28"/>
          <w:szCs w:val="28"/>
          <w:lang w:val="fr-FR"/>
        </w:rPr>
        <w:t>Article 24)</w:t>
      </w:r>
      <w:r w:rsidR="00E77E1E">
        <w:rPr>
          <w:rStyle w:val="lev"/>
          <w:color w:val="262626" w:themeColor="text1" w:themeTint="D9"/>
          <w:sz w:val="28"/>
          <w:szCs w:val="28"/>
          <w:lang w:val="fr-FR"/>
        </w:rPr>
        <w:t> </w:t>
      </w:r>
      <w:r w:rsidR="00E77E1E">
        <w:rPr>
          <w:rStyle w:val="lev"/>
          <w:b w:val="0"/>
          <w:bCs w:val="0"/>
          <w:color w:val="262626" w:themeColor="text1" w:themeTint="D9"/>
          <w:sz w:val="28"/>
          <w:szCs w:val="28"/>
          <w:lang w:val="fr-FR"/>
        </w:rPr>
        <w:t>;</w:t>
      </w:r>
    </w:p>
    <w:p w14:paraId="172B3C4F" w14:textId="6D8C5000" w:rsidR="00E77E1E" w:rsidRPr="00E77E1E" w:rsidRDefault="00E03C7E" w:rsidP="008E711E">
      <w:pPr>
        <w:pStyle w:val="NormalWeb"/>
        <w:numPr>
          <w:ilvl w:val="0"/>
          <w:numId w:val="15"/>
        </w:numPr>
        <w:spacing w:before="0" w:beforeAutospacing="0" w:after="160" w:afterAutospacing="0" w:line="276" w:lineRule="auto"/>
        <w:rPr>
          <w:rStyle w:val="lev"/>
          <w:b w:val="0"/>
          <w:bCs w:val="0"/>
          <w:color w:val="262626" w:themeColor="text1" w:themeTint="D9"/>
          <w:sz w:val="28"/>
          <w:szCs w:val="28"/>
          <w:lang w:val="fr-FR"/>
        </w:rPr>
      </w:pPr>
      <w:r w:rsidRPr="00E77E1E">
        <w:rPr>
          <w:color w:val="262626" w:themeColor="text1" w:themeTint="D9"/>
          <w:sz w:val="28"/>
          <w:szCs w:val="28"/>
          <w:lang w:val="fr-FR"/>
        </w:rPr>
        <w:t>l</w:t>
      </w:r>
      <w:r w:rsidR="00CE11B6" w:rsidRPr="00E77E1E">
        <w:rPr>
          <w:color w:val="262626" w:themeColor="text1" w:themeTint="D9"/>
          <w:sz w:val="28"/>
          <w:szCs w:val="28"/>
          <w:lang w:val="fr-FR"/>
        </w:rPr>
        <w:t xml:space="preserve">’usage de faux documents, de fausses identités ou de moyens technologiques pour contourner les procédures de contrôle ou </w:t>
      </w:r>
      <w:r w:rsidR="00625289" w:rsidRPr="00E77E1E">
        <w:rPr>
          <w:color w:val="262626" w:themeColor="text1" w:themeTint="D9"/>
          <w:sz w:val="28"/>
          <w:szCs w:val="28"/>
          <w:lang w:val="fr-FR"/>
        </w:rPr>
        <w:t xml:space="preserve">d’exportation </w:t>
      </w:r>
      <w:r w:rsidR="00625289" w:rsidRPr="00E77E1E">
        <w:rPr>
          <w:rStyle w:val="lev"/>
          <w:color w:val="262626" w:themeColor="text1" w:themeTint="D9"/>
          <w:sz w:val="28"/>
          <w:szCs w:val="28"/>
          <w:lang w:val="fr-FR"/>
        </w:rPr>
        <w:t>(</w:t>
      </w:r>
      <w:r w:rsidR="00A42FCF">
        <w:rPr>
          <w:rStyle w:val="lev"/>
          <w:color w:val="262626" w:themeColor="text1" w:themeTint="D9"/>
          <w:sz w:val="28"/>
          <w:szCs w:val="28"/>
          <w:lang w:val="fr-FR"/>
        </w:rPr>
        <w:t>a</w:t>
      </w:r>
      <w:r w:rsidR="00CE11B6" w:rsidRPr="00E77E1E">
        <w:rPr>
          <w:rStyle w:val="lev"/>
          <w:color w:val="262626" w:themeColor="text1" w:themeTint="D9"/>
          <w:sz w:val="28"/>
          <w:szCs w:val="28"/>
          <w:lang w:val="fr-FR"/>
        </w:rPr>
        <w:t>rticle 25</w:t>
      </w:r>
      <w:r w:rsidR="00625289" w:rsidRPr="00E77E1E">
        <w:rPr>
          <w:rStyle w:val="lev"/>
          <w:color w:val="262626" w:themeColor="text1" w:themeTint="D9"/>
          <w:sz w:val="28"/>
          <w:szCs w:val="28"/>
          <w:lang w:val="fr-FR"/>
        </w:rPr>
        <w:t>)</w:t>
      </w:r>
      <w:r w:rsidR="00E77E1E">
        <w:rPr>
          <w:rStyle w:val="lev"/>
          <w:color w:val="262626" w:themeColor="text1" w:themeTint="D9"/>
          <w:sz w:val="28"/>
          <w:szCs w:val="28"/>
          <w:lang w:val="fr-FR"/>
        </w:rPr>
        <w:t> ;</w:t>
      </w:r>
    </w:p>
    <w:p w14:paraId="4DCE97AE" w14:textId="2730AAD4" w:rsidR="00A17BFF" w:rsidRPr="00AE365C" w:rsidRDefault="00E03C7E" w:rsidP="008E711E">
      <w:pPr>
        <w:pStyle w:val="NormalWeb"/>
        <w:numPr>
          <w:ilvl w:val="0"/>
          <w:numId w:val="15"/>
        </w:numPr>
        <w:spacing w:before="0" w:beforeAutospacing="0" w:after="160" w:afterAutospacing="0" w:line="276" w:lineRule="auto"/>
        <w:rPr>
          <w:rStyle w:val="lev"/>
          <w:b w:val="0"/>
          <w:bCs w:val="0"/>
          <w:color w:val="262626" w:themeColor="text1" w:themeTint="D9"/>
          <w:sz w:val="28"/>
          <w:szCs w:val="28"/>
          <w:lang w:val="fr-FR"/>
        </w:rPr>
      </w:pPr>
      <w:r w:rsidRPr="00E77E1E">
        <w:rPr>
          <w:color w:val="262626" w:themeColor="text1" w:themeTint="D9"/>
          <w:sz w:val="28"/>
          <w:szCs w:val="28"/>
          <w:lang w:val="fr-FR"/>
        </w:rPr>
        <w:t>l</w:t>
      </w:r>
      <w:r w:rsidR="00CE11B6" w:rsidRPr="00E77E1E">
        <w:rPr>
          <w:color w:val="262626" w:themeColor="text1" w:themeTint="D9"/>
          <w:sz w:val="28"/>
          <w:szCs w:val="28"/>
          <w:lang w:val="fr-FR"/>
        </w:rPr>
        <w:t xml:space="preserve">a reproduction, la diffusion ou la commercialisation non autorisée d’images, sons ou représentations d’instruments traditionnels protégés </w:t>
      </w:r>
      <w:r w:rsidR="00625289" w:rsidRPr="00E77E1E">
        <w:rPr>
          <w:color w:val="262626" w:themeColor="text1" w:themeTint="D9"/>
          <w:sz w:val="28"/>
          <w:szCs w:val="28"/>
          <w:lang w:val="fr-FR"/>
        </w:rPr>
        <w:t>(</w:t>
      </w:r>
      <w:r w:rsidR="00A42FCF">
        <w:rPr>
          <w:rStyle w:val="lev"/>
          <w:color w:val="262626" w:themeColor="text1" w:themeTint="D9"/>
          <w:sz w:val="28"/>
          <w:szCs w:val="28"/>
          <w:lang w:val="fr-FR"/>
        </w:rPr>
        <w:t>a</w:t>
      </w:r>
      <w:r w:rsidR="00CE11B6" w:rsidRPr="00E77E1E">
        <w:rPr>
          <w:rStyle w:val="lev"/>
          <w:color w:val="262626" w:themeColor="text1" w:themeTint="D9"/>
          <w:sz w:val="28"/>
          <w:szCs w:val="28"/>
          <w:lang w:val="fr-FR"/>
        </w:rPr>
        <w:t>rticle 26</w:t>
      </w:r>
      <w:r w:rsidR="00625289" w:rsidRPr="00E77E1E">
        <w:rPr>
          <w:rStyle w:val="lev"/>
          <w:color w:val="262626" w:themeColor="text1" w:themeTint="D9"/>
          <w:sz w:val="28"/>
          <w:szCs w:val="28"/>
          <w:lang w:val="fr-FR"/>
        </w:rPr>
        <w:t>)</w:t>
      </w:r>
      <w:r w:rsidR="00E77E1E">
        <w:rPr>
          <w:rStyle w:val="lev"/>
          <w:color w:val="262626" w:themeColor="text1" w:themeTint="D9"/>
          <w:sz w:val="28"/>
          <w:szCs w:val="28"/>
          <w:lang w:val="fr-FR"/>
        </w:rPr>
        <w:t>.</w:t>
      </w:r>
      <w:r w:rsidR="00CE11B6" w:rsidRPr="00E77E1E">
        <w:rPr>
          <w:rStyle w:val="lev"/>
          <w:color w:val="262626" w:themeColor="text1" w:themeTint="D9"/>
          <w:sz w:val="28"/>
          <w:szCs w:val="28"/>
          <w:lang w:val="fr-FR"/>
        </w:rPr>
        <w:t> </w:t>
      </w:r>
    </w:p>
    <w:p w14:paraId="2FEF20C8" w14:textId="77777777" w:rsidR="00AE365C" w:rsidRPr="00E77E1E" w:rsidRDefault="00AE365C" w:rsidP="008E711E">
      <w:pPr>
        <w:pStyle w:val="NormalWeb"/>
        <w:spacing w:before="0" w:beforeAutospacing="0" w:after="0" w:afterAutospacing="0"/>
        <w:ind w:left="720"/>
        <w:rPr>
          <w:color w:val="262626" w:themeColor="text1" w:themeTint="D9"/>
          <w:sz w:val="28"/>
          <w:szCs w:val="28"/>
          <w:lang w:val="fr-FR"/>
        </w:rPr>
      </w:pPr>
    </w:p>
    <w:bookmarkEnd w:id="1"/>
    <w:p w14:paraId="4EAB231A" w14:textId="1683BC11" w:rsidR="00825BD8" w:rsidRDefault="0043609B" w:rsidP="008E711E">
      <w:pPr>
        <w:pStyle w:val="Paragraphedeliste"/>
        <w:numPr>
          <w:ilvl w:val="0"/>
          <w:numId w:val="9"/>
        </w:numPr>
        <w:ind w:left="142" w:right="37"/>
        <w:rPr>
          <w:rFonts w:ascii="Times New Roman" w:hAnsi="Times New Roman" w:cs="Times New Roman"/>
          <w:b/>
          <w:bCs/>
          <w:color w:val="262626" w:themeColor="text1" w:themeTint="D9"/>
          <w:sz w:val="28"/>
          <w:szCs w:val="28"/>
        </w:rPr>
      </w:pPr>
      <w:r w:rsidRPr="00AE365C">
        <w:rPr>
          <w:rFonts w:ascii="Times New Roman" w:hAnsi="Times New Roman" w:cs="Times New Roman"/>
          <w:b/>
          <w:bCs/>
          <w:color w:val="262626" w:themeColor="text1" w:themeTint="D9"/>
          <w:sz w:val="28"/>
          <w:szCs w:val="28"/>
        </w:rPr>
        <w:t xml:space="preserve">PROJET DE LOI PORTANT ORGANISATION DES SPECTACLES VIVANTS EN RÉPUBLIQUE DE </w:t>
      </w:r>
      <w:r w:rsidR="00E03C7E" w:rsidRPr="00AE365C">
        <w:rPr>
          <w:rFonts w:ascii="Times New Roman" w:hAnsi="Times New Roman" w:cs="Times New Roman"/>
          <w:b/>
          <w:bCs/>
          <w:color w:val="262626" w:themeColor="text1" w:themeTint="D9"/>
          <w:sz w:val="28"/>
          <w:szCs w:val="28"/>
        </w:rPr>
        <w:t>GUINÉE.</w:t>
      </w:r>
    </w:p>
    <w:p w14:paraId="1E20AB0B" w14:textId="77777777" w:rsidR="00356602" w:rsidRPr="00AE365C" w:rsidRDefault="00356602" w:rsidP="008E711E">
      <w:pPr>
        <w:pStyle w:val="Paragraphedeliste"/>
        <w:spacing w:after="0" w:line="240" w:lineRule="auto"/>
        <w:ind w:left="142" w:right="37"/>
        <w:rPr>
          <w:rFonts w:ascii="Times New Roman" w:hAnsi="Times New Roman" w:cs="Times New Roman"/>
          <w:b/>
          <w:bCs/>
          <w:color w:val="262626" w:themeColor="text1" w:themeTint="D9"/>
          <w:sz w:val="28"/>
          <w:szCs w:val="28"/>
        </w:rPr>
      </w:pPr>
    </w:p>
    <w:p w14:paraId="36F19173" w14:textId="77777777" w:rsidR="00356602" w:rsidRDefault="00825BD8" w:rsidP="008E711E">
      <w:pPr>
        <w:pStyle w:val="Paragraphedeliste"/>
        <w:numPr>
          <w:ilvl w:val="0"/>
          <w:numId w:val="16"/>
        </w:numPr>
        <w:ind w:left="709"/>
        <w:rPr>
          <w:rFonts w:ascii="Times New Roman" w:eastAsia="Calibri" w:hAnsi="Times New Roman" w:cs="Times New Roman"/>
          <w:b/>
          <w:color w:val="262626" w:themeColor="text1" w:themeTint="D9"/>
          <w:sz w:val="28"/>
          <w:szCs w:val="28"/>
        </w:rPr>
      </w:pPr>
      <w:r w:rsidRPr="00356602">
        <w:rPr>
          <w:rFonts w:ascii="Times New Roman" w:eastAsia="Calibri" w:hAnsi="Times New Roman" w:cs="Times New Roman"/>
          <w:b/>
          <w:color w:val="262626" w:themeColor="text1" w:themeTint="D9"/>
          <w:sz w:val="28"/>
          <w:szCs w:val="28"/>
        </w:rPr>
        <w:t xml:space="preserve">Les amendements sur la forme  </w:t>
      </w:r>
      <w:bookmarkStart w:id="4" w:name="_Hlk207533157"/>
    </w:p>
    <w:p w14:paraId="790D3C95" w14:textId="2E0B38C2" w:rsidR="00825BD8" w:rsidRPr="00356602" w:rsidRDefault="00E03C7E" w:rsidP="008E711E">
      <w:pPr>
        <w:rPr>
          <w:rFonts w:ascii="Times New Roman" w:eastAsia="Calibri" w:hAnsi="Times New Roman" w:cs="Times New Roman"/>
          <w:b/>
          <w:color w:val="262626" w:themeColor="text1" w:themeTint="D9"/>
          <w:sz w:val="28"/>
          <w:szCs w:val="28"/>
        </w:rPr>
      </w:pPr>
      <w:r w:rsidRPr="00356602">
        <w:rPr>
          <w:rFonts w:ascii="Times New Roman" w:eastAsia="Calibri" w:hAnsi="Times New Roman" w:cs="Times New Roman"/>
          <w:color w:val="262626" w:themeColor="text1" w:themeTint="D9"/>
          <w:sz w:val="28"/>
          <w:szCs w:val="28"/>
        </w:rPr>
        <w:t>Après</w:t>
      </w:r>
      <w:r w:rsidR="00507146" w:rsidRPr="00356602">
        <w:rPr>
          <w:rFonts w:ascii="Times New Roman" w:eastAsia="Calibri" w:hAnsi="Times New Roman" w:cs="Times New Roman"/>
          <w:color w:val="262626" w:themeColor="text1" w:themeTint="D9"/>
          <w:sz w:val="28"/>
          <w:szCs w:val="28"/>
        </w:rPr>
        <w:t xml:space="preserve"> l</w:t>
      </w:r>
      <w:r w:rsidR="00825BD8" w:rsidRPr="00356602">
        <w:rPr>
          <w:rFonts w:ascii="Times New Roman" w:eastAsia="Calibri" w:hAnsi="Times New Roman" w:cs="Times New Roman"/>
          <w:color w:val="262626" w:themeColor="text1" w:themeTint="D9"/>
          <w:sz w:val="28"/>
          <w:szCs w:val="28"/>
        </w:rPr>
        <w:t xml:space="preserve">a restructuration </w:t>
      </w:r>
      <w:r w:rsidR="008212CF" w:rsidRPr="008212CF">
        <w:rPr>
          <w:rFonts w:ascii="Times New Roman" w:eastAsia="Calibri" w:hAnsi="Times New Roman" w:cs="Times New Roman"/>
          <w:color w:val="262626" w:themeColor="text1" w:themeTint="D9"/>
          <w:sz w:val="28"/>
          <w:szCs w:val="28"/>
        </w:rPr>
        <w:t>du</w:t>
      </w:r>
      <w:r w:rsidR="002C26F7" w:rsidRPr="008212CF">
        <w:rPr>
          <w:rFonts w:ascii="Times New Roman" w:eastAsia="Calibri" w:hAnsi="Times New Roman" w:cs="Times New Roman"/>
          <w:color w:val="262626" w:themeColor="text1" w:themeTint="D9"/>
          <w:sz w:val="28"/>
          <w:szCs w:val="28"/>
        </w:rPr>
        <w:t xml:space="preserve"> projet</w:t>
      </w:r>
      <w:r w:rsidR="001B357C" w:rsidRPr="008212CF">
        <w:rPr>
          <w:rFonts w:ascii="Times New Roman" w:eastAsia="Calibri" w:hAnsi="Times New Roman" w:cs="Times New Roman"/>
          <w:color w:val="262626" w:themeColor="text1" w:themeTint="D9"/>
          <w:sz w:val="28"/>
          <w:szCs w:val="28"/>
        </w:rPr>
        <w:t xml:space="preserve"> de loi</w:t>
      </w:r>
      <w:r w:rsidR="00137E06">
        <w:rPr>
          <w:rFonts w:ascii="Times New Roman" w:eastAsia="Calibri" w:hAnsi="Times New Roman" w:cs="Times New Roman"/>
          <w:b/>
          <w:bCs/>
          <w:color w:val="262626" w:themeColor="text1" w:themeTint="D9"/>
          <w:sz w:val="28"/>
          <w:szCs w:val="28"/>
        </w:rPr>
        <w:t>,</w:t>
      </w:r>
      <w:r w:rsidR="001B357C" w:rsidRPr="00356602">
        <w:rPr>
          <w:rFonts w:ascii="Times New Roman" w:eastAsia="Calibri" w:hAnsi="Times New Roman" w:cs="Times New Roman"/>
          <w:b/>
          <w:bCs/>
          <w:color w:val="262626" w:themeColor="text1" w:themeTint="D9"/>
          <w:sz w:val="28"/>
          <w:szCs w:val="28"/>
        </w:rPr>
        <w:t xml:space="preserve"> </w:t>
      </w:r>
      <w:r w:rsidR="00EE0E21">
        <w:rPr>
          <w:rFonts w:ascii="Times New Roman" w:eastAsia="Calibri" w:hAnsi="Times New Roman" w:cs="Times New Roman"/>
          <w:b/>
          <w:bCs/>
          <w:color w:val="262626" w:themeColor="text1" w:themeTint="D9"/>
          <w:sz w:val="28"/>
          <w:szCs w:val="28"/>
        </w:rPr>
        <w:t xml:space="preserve">le nombre </w:t>
      </w:r>
      <w:r w:rsidR="00137E06">
        <w:rPr>
          <w:rFonts w:ascii="Times New Roman" w:eastAsia="Calibri" w:hAnsi="Times New Roman" w:cs="Times New Roman"/>
          <w:b/>
          <w:bCs/>
          <w:color w:val="262626" w:themeColor="text1" w:themeTint="D9"/>
          <w:sz w:val="28"/>
          <w:szCs w:val="28"/>
        </w:rPr>
        <w:t xml:space="preserve">de </w:t>
      </w:r>
      <w:r w:rsidR="001B357C" w:rsidRPr="00356602">
        <w:rPr>
          <w:rFonts w:ascii="Times New Roman" w:eastAsia="Calibri" w:hAnsi="Times New Roman" w:cs="Times New Roman"/>
          <w:b/>
          <w:bCs/>
          <w:color w:val="262626" w:themeColor="text1" w:themeTint="D9"/>
          <w:sz w:val="28"/>
          <w:szCs w:val="28"/>
        </w:rPr>
        <w:t>chapitres</w:t>
      </w:r>
      <w:r w:rsidR="00E57C6E">
        <w:rPr>
          <w:rFonts w:ascii="Times New Roman" w:eastAsia="Calibri" w:hAnsi="Times New Roman" w:cs="Times New Roman"/>
          <w:b/>
          <w:bCs/>
          <w:color w:val="262626" w:themeColor="text1" w:themeTint="D9"/>
          <w:sz w:val="28"/>
          <w:szCs w:val="28"/>
        </w:rPr>
        <w:t xml:space="preserve"> n’a pas changé</w:t>
      </w:r>
      <w:r w:rsidR="001B357C" w:rsidRPr="00356602">
        <w:rPr>
          <w:rFonts w:ascii="Times New Roman" w:eastAsia="Calibri" w:hAnsi="Times New Roman" w:cs="Times New Roman"/>
          <w:b/>
          <w:bCs/>
          <w:color w:val="262626" w:themeColor="text1" w:themeTint="D9"/>
          <w:sz w:val="28"/>
          <w:szCs w:val="28"/>
        </w:rPr>
        <w:t xml:space="preserve"> </w:t>
      </w:r>
      <w:r w:rsidR="003747DC">
        <w:rPr>
          <w:rFonts w:ascii="Times New Roman" w:eastAsia="Calibri" w:hAnsi="Times New Roman" w:cs="Times New Roman"/>
          <w:b/>
          <w:bCs/>
          <w:color w:val="262626" w:themeColor="text1" w:themeTint="D9"/>
          <w:sz w:val="28"/>
          <w:szCs w:val="28"/>
        </w:rPr>
        <w:t>mais</w:t>
      </w:r>
      <w:r w:rsidR="001B357C" w:rsidRPr="00356602">
        <w:rPr>
          <w:rFonts w:ascii="Times New Roman" w:eastAsia="Calibri" w:hAnsi="Times New Roman" w:cs="Times New Roman"/>
          <w:b/>
          <w:bCs/>
          <w:color w:val="262626" w:themeColor="text1" w:themeTint="D9"/>
          <w:sz w:val="28"/>
          <w:szCs w:val="28"/>
        </w:rPr>
        <w:t xml:space="preserve"> le nombre </w:t>
      </w:r>
      <w:r w:rsidR="00825BD8" w:rsidRPr="00356602">
        <w:rPr>
          <w:rFonts w:ascii="Times New Roman" w:eastAsia="Calibri" w:hAnsi="Times New Roman" w:cs="Times New Roman"/>
          <w:b/>
          <w:bCs/>
          <w:color w:val="262626" w:themeColor="text1" w:themeTint="D9"/>
          <w:sz w:val="28"/>
          <w:szCs w:val="28"/>
        </w:rPr>
        <w:t xml:space="preserve">d’articles </w:t>
      </w:r>
      <w:r w:rsidR="00657C72" w:rsidRPr="00356602">
        <w:rPr>
          <w:rFonts w:ascii="Times New Roman" w:eastAsia="Calibri" w:hAnsi="Times New Roman" w:cs="Times New Roman"/>
          <w:b/>
          <w:bCs/>
          <w:color w:val="262626" w:themeColor="text1" w:themeTint="D9"/>
          <w:sz w:val="28"/>
          <w:szCs w:val="28"/>
        </w:rPr>
        <w:t>a été ramené</w:t>
      </w:r>
      <w:r w:rsidR="00BC700A" w:rsidRPr="00356602">
        <w:rPr>
          <w:rFonts w:ascii="Times New Roman" w:eastAsia="Calibri" w:hAnsi="Times New Roman" w:cs="Times New Roman"/>
          <w:b/>
          <w:bCs/>
          <w:color w:val="262626" w:themeColor="text1" w:themeTint="D9"/>
          <w:sz w:val="28"/>
          <w:szCs w:val="28"/>
        </w:rPr>
        <w:t xml:space="preserve"> </w:t>
      </w:r>
      <w:r w:rsidR="00A30E78" w:rsidRPr="00356602">
        <w:rPr>
          <w:rFonts w:ascii="Times New Roman" w:eastAsia="Calibri" w:hAnsi="Times New Roman" w:cs="Times New Roman"/>
          <w:b/>
          <w:bCs/>
          <w:color w:val="262626" w:themeColor="text1" w:themeTint="D9"/>
          <w:sz w:val="28"/>
          <w:szCs w:val="28"/>
        </w:rPr>
        <w:t>de</w:t>
      </w:r>
      <w:r w:rsidR="00825BD8" w:rsidRPr="00356602">
        <w:rPr>
          <w:rFonts w:ascii="Times New Roman" w:eastAsia="Calibri" w:hAnsi="Times New Roman" w:cs="Times New Roman"/>
          <w:b/>
          <w:bCs/>
          <w:color w:val="262626" w:themeColor="text1" w:themeTint="D9"/>
          <w:sz w:val="28"/>
          <w:szCs w:val="28"/>
        </w:rPr>
        <w:t xml:space="preserve"> 35 à 32</w:t>
      </w:r>
      <w:r w:rsidR="00BC700A" w:rsidRPr="00356602">
        <w:rPr>
          <w:rFonts w:ascii="Times New Roman" w:eastAsia="Calibri" w:hAnsi="Times New Roman" w:cs="Times New Roman"/>
          <w:b/>
          <w:bCs/>
          <w:color w:val="262626" w:themeColor="text1" w:themeTint="D9"/>
          <w:sz w:val="28"/>
          <w:szCs w:val="28"/>
        </w:rPr>
        <w:t>.</w:t>
      </w:r>
    </w:p>
    <w:p w14:paraId="0BDA1F49" w14:textId="77777777" w:rsidR="00825BD8" w:rsidRPr="00356602" w:rsidRDefault="00825BD8" w:rsidP="008E711E">
      <w:pPr>
        <w:pStyle w:val="Paragraphedeliste"/>
        <w:numPr>
          <w:ilvl w:val="0"/>
          <w:numId w:val="16"/>
        </w:numPr>
        <w:rPr>
          <w:rFonts w:ascii="Times New Roman" w:eastAsia="Calibri" w:hAnsi="Times New Roman" w:cs="Times New Roman"/>
          <w:b/>
          <w:color w:val="262626" w:themeColor="text1" w:themeTint="D9"/>
          <w:sz w:val="28"/>
          <w:szCs w:val="28"/>
        </w:rPr>
      </w:pPr>
      <w:r w:rsidRPr="00356602">
        <w:rPr>
          <w:rFonts w:ascii="Times New Roman" w:eastAsia="Calibri" w:hAnsi="Times New Roman" w:cs="Times New Roman"/>
          <w:b/>
          <w:color w:val="262626" w:themeColor="text1" w:themeTint="D9"/>
          <w:sz w:val="28"/>
          <w:szCs w:val="28"/>
        </w:rPr>
        <w:t>Les amendements sur le fond</w:t>
      </w:r>
    </w:p>
    <w:p w14:paraId="6E8AC603" w14:textId="3322FE96" w:rsidR="00825BD8" w:rsidRPr="005A0ED8" w:rsidRDefault="00825BD8" w:rsidP="008E711E">
      <w:pPr>
        <w:rPr>
          <w:rFonts w:ascii="Times New Roman" w:eastAsia="Calibri" w:hAnsi="Times New Roman" w:cs="Times New Roman"/>
          <w:b/>
          <w:color w:val="262626" w:themeColor="text1" w:themeTint="D9"/>
          <w:sz w:val="28"/>
          <w:szCs w:val="28"/>
        </w:rPr>
      </w:pPr>
      <w:r w:rsidRPr="005A0ED8">
        <w:rPr>
          <w:rFonts w:ascii="Times New Roman" w:eastAsia="Calibri" w:hAnsi="Times New Roman" w:cs="Times New Roman"/>
          <w:b/>
          <w:color w:val="262626" w:themeColor="text1" w:themeTint="D9"/>
          <w:sz w:val="28"/>
          <w:szCs w:val="28"/>
        </w:rPr>
        <w:t>Les amendements sur le fond ont porté entre autres sur :</w:t>
      </w:r>
    </w:p>
    <w:p w14:paraId="4F8B48B4" w14:textId="77777777" w:rsidR="00C1450B" w:rsidRPr="00F2641B" w:rsidRDefault="001442D0" w:rsidP="008E711E">
      <w:pPr>
        <w:pStyle w:val="Paragraphedeliste"/>
        <w:numPr>
          <w:ilvl w:val="0"/>
          <w:numId w:val="17"/>
        </w:numPr>
        <w:rPr>
          <w:rFonts w:ascii="Times New Roman" w:eastAsia="Calibri" w:hAnsi="Times New Roman" w:cs="Times New Roman"/>
          <w:b/>
          <w:bCs/>
          <w:color w:val="262626" w:themeColor="text1" w:themeTint="D9"/>
          <w:sz w:val="28"/>
          <w:szCs w:val="28"/>
        </w:rPr>
      </w:pPr>
      <w:r w:rsidRPr="00F2641B">
        <w:rPr>
          <w:rFonts w:ascii="Times New Roman" w:hAnsi="Times New Roman" w:cs="Times New Roman"/>
          <w:b/>
          <w:bCs/>
          <w:color w:val="262626" w:themeColor="text1" w:themeTint="D9"/>
          <w:sz w:val="28"/>
          <w:szCs w:val="28"/>
        </w:rPr>
        <w:t>L’intitulé de la loi</w:t>
      </w:r>
      <w:r w:rsidR="00C1450B" w:rsidRPr="00F2641B">
        <w:rPr>
          <w:rFonts w:ascii="Times New Roman" w:hAnsi="Times New Roman" w:cs="Times New Roman"/>
          <w:b/>
          <w:bCs/>
          <w:color w:val="262626" w:themeColor="text1" w:themeTint="D9"/>
          <w:sz w:val="28"/>
          <w:szCs w:val="28"/>
        </w:rPr>
        <w:t> :</w:t>
      </w:r>
      <w:r w:rsidRPr="001442D0">
        <w:rPr>
          <w:rFonts w:ascii="Times New Roman" w:hAnsi="Times New Roman" w:cs="Times New Roman"/>
          <w:color w:val="262626" w:themeColor="text1" w:themeTint="D9"/>
          <w:sz w:val="28"/>
          <w:szCs w:val="28"/>
        </w:rPr>
        <w:t xml:space="preserve"> </w:t>
      </w:r>
    </w:p>
    <w:p w14:paraId="25DC5E3F" w14:textId="4AB844B7" w:rsidR="00825BD8" w:rsidRPr="001D7339" w:rsidRDefault="005E2CE0" w:rsidP="008E711E">
      <w:pPr>
        <w:rPr>
          <w:rFonts w:ascii="Times New Roman" w:eastAsia="Calibri" w:hAnsi="Times New Roman" w:cs="Times New Roman"/>
          <w:color w:val="262626" w:themeColor="text1" w:themeTint="D9"/>
          <w:sz w:val="28"/>
          <w:szCs w:val="28"/>
        </w:rPr>
      </w:pPr>
      <w:r w:rsidRPr="001D7339">
        <w:rPr>
          <w:rFonts w:ascii="Times New Roman" w:hAnsi="Times New Roman" w:cs="Times New Roman"/>
          <w:color w:val="262626" w:themeColor="text1" w:themeTint="D9"/>
          <w:sz w:val="28"/>
          <w:szCs w:val="28"/>
        </w:rPr>
        <w:t>L’insertion</w:t>
      </w:r>
      <w:r w:rsidR="00825BD8" w:rsidRPr="001D7339">
        <w:rPr>
          <w:rFonts w:ascii="Times New Roman" w:hAnsi="Times New Roman" w:cs="Times New Roman"/>
          <w:color w:val="262626" w:themeColor="text1" w:themeTint="D9"/>
          <w:sz w:val="28"/>
          <w:szCs w:val="28"/>
        </w:rPr>
        <w:t xml:space="preserve"> du terme « </w:t>
      </w:r>
      <w:r w:rsidR="00825BD8" w:rsidRPr="001D7339">
        <w:rPr>
          <w:rFonts w:ascii="Times New Roman" w:hAnsi="Times New Roman" w:cs="Times New Roman"/>
          <w:b/>
          <w:bCs/>
          <w:color w:val="262626" w:themeColor="text1" w:themeTint="D9"/>
          <w:sz w:val="28"/>
          <w:szCs w:val="28"/>
        </w:rPr>
        <w:t xml:space="preserve">organisation </w:t>
      </w:r>
      <w:r w:rsidR="00825BD8" w:rsidRPr="001D7339">
        <w:rPr>
          <w:rFonts w:ascii="Times New Roman" w:hAnsi="Times New Roman" w:cs="Times New Roman"/>
          <w:color w:val="262626" w:themeColor="text1" w:themeTint="D9"/>
          <w:sz w:val="28"/>
          <w:szCs w:val="28"/>
        </w:rPr>
        <w:t>»</w:t>
      </w:r>
      <w:r w:rsidR="00C1450B" w:rsidRPr="001D7339">
        <w:rPr>
          <w:rFonts w:ascii="Times New Roman" w:hAnsi="Times New Roman" w:cs="Times New Roman"/>
          <w:color w:val="262626" w:themeColor="text1" w:themeTint="D9"/>
          <w:sz w:val="28"/>
          <w:szCs w:val="28"/>
        </w:rPr>
        <w:t xml:space="preserve"> </w:t>
      </w:r>
      <w:r w:rsidR="00E82272" w:rsidRPr="001D7339">
        <w:rPr>
          <w:rFonts w:ascii="Times New Roman" w:hAnsi="Times New Roman" w:cs="Times New Roman"/>
          <w:color w:val="262626" w:themeColor="text1" w:themeTint="D9"/>
          <w:sz w:val="28"/>
          <w:szCs w:val="28"/>
        </w:rPr>
        <w:t xml:space="preserve">en lieu et place </w:t>
      </w:r>
      <w:r w:rsidR="00630C0F" w:rsidRPr="001D7339">
        <w:rPr>
          <w:rFonts w:ascii="Times New Roman" w:hAnsi="Times New Roman" w:cs="Times New Roman"/>
          <w:color w:val="262626" w:themeColor="text1" w:themeTint="D9"/>
          <w:sz w:val="28"/>
          <w:szCs w:val="28"/>
        </w:rPr>
        <w:t xml:space="preserve">de </w:t>
      </w:r>
      <w:r w:rsidR="006A74B2" w:rsidRPr="001D7339">
        <w:rPr>
          <w:rFonts w:ascii="Times New Roman" w:hAnsi="Times New Roman" w:cs="Times New Roman"/>
          <w:color w:val="262626" w:themeColor="text1" w:themeTint="D9"/>
          <w:sz w:val="28"/>
          <w:szCs w:val="28"/>
        </w:rPr>
        <w:t>«</w:t>
      </w:r>
      <w:r w:rsidR="006A74B2" w:rsidRPr="001D7339">
        <w:rPr>
          <w:rFonts w:ascii="Times New Roman" w:hAnsi="Times New Roman" w:cs="Times New Roman"/>
          <w:b/>
          <w:bCs/>
          <w:color w:val="262626" w:themeColor="text1" w:themeTint="D9"/>
          <w:sz w:val="28"/>
          <w:szCs w:val="28"/>
        </w:rPr>
        <w:t> </w:t>
      </w:r>
      <w:r w:rsidR="00342A52" w:rsidRPr="001D7339">
        <w:rPr>
          <w:rFonts w:ascii="Times New Roman" w:hAnsi="Times New Roman" w:cs="Times New Roman"/>
          <w:b/>
          <w:bCs/>
          <w:color w:val="262626" w:themeColor="text1" w:themeTint="D9"/>
          <w:sz w:val="28"/>
          <w:szCs w:val="28"/>
        </w:rPr>
        <w:t>règlementation</w:t>
      </w:r>
      <w:r w:rsidR="00072083">
        <w:rPr>
          <w:rFonts w:ascii="Times New Roman" w:hAnsi="Times New Roman" w:cs="Times New Roman"/>
          <w:b/>
          <w:bCs/>
          <w:color w:val="262626" w:themeColor="text1" w:themeTint="D9"/>
          <w:sz w:val="28"/>
          <w:szCs w:val="28"/>
        </w:rPr>
        <w:t> </w:t>
      </w:r>
      <w:r w:rsidR="00072083" w:rsidRPr="00E74850">
        <w:rPr>
          <w:rFonts w:ascii="Times New Roman" w:hAnsi="Times New Roman" w:cs="Times New Roman"/>
          <w:color w:val="262626" w:themeColor="text1" w:themeTint="D9"/>
          <w:sz w:val="28"/>
          <w:szCs w:val="28"/>
        </w:rPr>
        <w:t>»</w:t>
      </w:r>
      <w:r w:rsidR="003C1ABD" w:rsidRPr="001D7339">
        <w:rPr>
          <w:rFonts w:ascii="Times New Roman" w:hAnsi="Times New Roman" w:cs="Times New Roman"/>
          <w:b/>
          <w:bCs/>
          <w:color w:val="262626" w:themeColor="text1" w:themeTint="D9"/>
          <w:sz w:val="28"/>
          <w:szCs w:val="28"/>
        </w:rPr>
        <w:t>.</w:t>
      </w:r>
      <w:r w:rsidR="00342A52" w:rsidRPr="001D7339">
        <w:rPr>
          <w:rFonts w:ascii="Times New Roman" w:hAnsi="Times New Roman" w:cs="Times New Roman"/>
          <w:color w:val="262626" w:themeColor="text1" w:themeTint="D9"/>
          <w:sz w:val="28"/>
          <w:szCs w:val="28"/>
        </w:rPr>
        <w:t xml:space="preserve"> </w:t>
      </w:r>
      <w:r w:rsidR="00877FF1">
        <w:rPr>
          <w:rFonts w:ascii="Times New Roman" w:hAnsi="Times New Roman" w:cs="Times New Roman"/>
          <w:color w:val="262626" w:themeColor="text1" w:themeTint="D9"/>
          <w:sz w:val="28"/>
          <w:szCs w:val="28"/>
        </w:rPr>
        <w:t>Ainsi</w:t>
      </w:r>
      <w:r w:rsidR="00E74850">
        <w:rPr>
          <w:rFonts w:ascii="Times New Roman" w:hAnsi="Times New Roman" w:cs="Times New Roman"/>
          <w:color w:val="262626" w:themeColor="text1" w:themeTint="D9"/>
          <w:sz w:val="28"/>
          <w:szCs w:val="28"/>
        </w:rPr>
        <w:t xml:space="preserve"> l’intitulé de la loi a été </w:t>
      </w:r>
      <w:r w:rsidR="00F2641B" w:rsidRPr="001D7339">
        <w:rPr>
          <w:rFonts w:ascii="Times New Roman" w:hAnsi="Times New Roman" w:cs="Times New Roman"/>
          <w:color w:val="262626" w:themeColor="text1" w:themeTint="D9"/>
          <w:sz w:val="28"/>
          <w:szCs w:val="28"/>
        </w:rPr>
        <w:t>r</w:t>
      </w:r>
      <w:r w:rsidR="000F36AC" w:rsidRPr="001D7339">
        <w:rPr>
          <w:rFonts w:ascii="Times New Roman" w:hAnsi="Times New Roman" w:cs="Times New Roman"/>
          <w:color w:val="262626" w:themeColor="text1" w:themeTint="D9"/>
          <w:sz w:val="28"/>
          <w:szCs w:val="28"/>
        </w:rPr>
        <w:t>ef</w:t>
      </w:r>
      <w:r w:rsidR="00825BD8" w:rsidRPr="001D7339">
        <w:rPr>
          <w:rFonts w:ascii="Times New Roman" w:eastAsia="Calibri" w:hAnsi="Times New Roman" w:cs="Times New Roman"/>
          <w:color w:val="262626" w:themeColor="text1" w:themeTint="D9"/>
          <w:sz w:val="28"/>
          <w:szCs w:val="28"/>
        </w:rPr>
        <w:t xml:space="preserve">ormulé </w:t>
      </w:r>
      <w:r w:rsidR="00944CDC">
        <w:rPr>
          <w:rFonts w:ascii="Times New Roman" w:eastAsia="Calibri" w:hAnsi="Times New Roman" w:cs="Times New Roman"/>
          <w:color w:val="262626" w:themeColor="text1" w:themeTint="D9"/>
          <w:sz w:val="28"/>
          <w:szCs w:val="28"/>
        </w:rPr>
        <w:t>comme suit</w:t>
      </w:r>
      <w:r w:rsidR="00825BD8" w:rsidRPr="001D7339">
        <w:rPr>
          <w:rFonts w:ascii="Times New Roman" w:eastAsia="Calibri" w:hAnsi="Times New Roman" w:cs="Times New Roman"/>
          <w:i/>
          <w:iCs/>
          <w:color w:val="262626" w:themeColor="text1" w:themeTint="D9"/>
          <w:sz w:val="28"/>
          <w:szCs w:val="28"/>
        </w:rPr>
        <w:t> </w:t>
      </w:r>
      <w:r w:rsidR="00825BD8" w:rsidRPr="001D7339">
        <w:rPr>
          <w:rFonts w:ascii="Times New Roman" w:eastAsia="Calibri" w:hAnsi="Times New Roman" w:cs="Times New Roman"/>
          <w:b/>
          <w:i/>
          <w:iCs/>
          <w:color w:val="262626" w:themeColor="text1" w:themeTint="D9"/>
          <w:sz w:val="28"/>
          <w:szCs w:val="28"/>
        </w:rPr>
        <w:t>« </w:t>
      </w:r>
      <w:bookmarkStart w:id="5" w:name="_Hlk211342241"/>
      <w:r w:rsidR="00825BD8" w:rsidRPr="001D7339">
        <w:rPr>
          <w:rFonts w:ascii="Times New Roman" w:eastAsia="Calibri" w:hAnsi="Times New Roman" w:cs="Times New Roman"/>
          <w:b/>
          <w:i/>
          <w:iCs/>
          <w:color w:val="262626" w:themeColor="text1" w:themeTint="D9"/>
          <w:sz w:val="28"/>
          <w:szCs w:val="28"/>
        </w:rPr>
        <w:t>Projet de loi L/2025…/CNT</w:t>
      </w:r>
      <w:r w:rsidR="0042745F" w:rsidRPr="001D7339">
        <w:rPr>
          <w:rFonts w:ascii="Times New Roman" w:eastAsia="Calibri" w:hAnsi="Times New Roman" w:cs="Times New Roman"/>
          <w:b/>
          <w:i/>
          <w:iCs/>
          <w:color w:val="262626" w:themeColor="text1" w:themeTint="D9"/>
          <w:sz w:val="28"/>
          <w:szCs w:val="28"/>
        </w:rPr>
        <w:t xml:space="preserve"> </w:t>
      </w:r>
      <w:r w:rsidR="00825BD8" w:rsidRPr="001D7339">
        <w:rPr>
          <w:rFonts w:ascii="Times New Roman" w:eastAsia="Calibri" w:hAnsi="Times New Roman" w:cs="Times New Roman"/>
          <w:b/>
          <w:i/>
          <w:iCs/>
          <w:color w:val="262626" w:themeColor="text1" w:themeTint="D9"/>
          <w:sz w:val="28"/>
          <w:szCs w:val="28"/>
        </w:rPr>
        <w:t>Portant organisation du spectacle vivant en République de Guinée</w:t>
      </w:r>
      <w:bookmarkEnd w:id="5"/>
      <w:r w:rsidR="007E52A8" w:rsidRPr="001D7339">
        <w:rPr>
          <w:rFonts w:ascii="Times New Roman" w:eastAsia="Calibri" w:hAnsi="Times New Roman" w:cs="Times New Roman"/>
          <w:b/>
          <w:i/>
          <w:iCs/>
          <w:color w:val="262626" w:themeColor="text1" w:themeTint="D9"/>
          <w:sz w:val="28"/>
          <w:szCs w:val="28"/>
        </w:rPr>
        <w:t xml:space="preserve"> </w:t>
      </w:r>
      <w:r w:rsidR="007E52A8" w:rsidRPr="001D7339">
        <w:rPr>
          <w:rFonts w:ascii="Times New Roman" w:eastAsia="Calibri" w:hAnsi="Times New Roman" w:cs="Times New Roman"/>
          <w:i/>
          <w:iCs/>
          <w:color w:val="262626" w:themeColor="text1" w:themeTint="D9"/>
          <w:sz w:val="28"/>
          <w:szCs w:val="28"/>
        </w:rPr>
        <w:t>» en</w:t>
      </w:r>
      <w:r w:rsidR="00B16C87" w:rsidRPr="001D7339">
        <w:rPr>
          <w:rFonts w:ascii="Times New Roman" w:eastAsia="Calibri" w:hAnsi="Times New Roman" w:cs="Times New Roman"/>
          <w:i/>
          <w:iCs/>
          <w:color w:val="262626" w:themeColor="text1" w:themeTint="D9"/>
          <w:sz w:val="28"/>
          <w:szCs w:val="28"/>
        </w:rPr>
        <w:t xml:space="preserve"> lieu</w:t>
      </w:r>
      <w:r w:rsidR="00586DAB" w:rsidRPr="001D7339">
        <w:rPr>
          <w:rFonts w:ascii="Times New Roman" w:eastAsia="Calibri" w:hAnsi="Times New Roman" w:cs="Times New Roman"/>
          <w:i/>
          <w:iCs/>
          <w:color w:val="262626" w:themeColor="text1" w:themeTint="D9"/>
          <w:sz w:val="28"/>
          <w:szCs w:val="28"/>
        </w:rPr>
        <w:t xml:space="preserve"> et place de</w:t>
      </w:r>
      <w:r w:rsidR="00653977" w:rsidRPr="001D7339">
        <w:rPr>
          <w:rFonts w:ascii="Times New Roman" w:eastAsia="Calibri" w:hAnsi="Times New Roman" w:cs="Times New Roman"/>
          <w:i/>
          <w:iCs/>
          <w:color w:val="262626" w:themeColor="text1" w:themeTint="D9"/>
          <w:sz w:val="28"/>
          <w:szCs w:val="28"/>
        </w:rPr>
        <w:t xml:space="preserve"> </w:t>
      </w:r>
      <w:r w:rsidR="00BC6BD5" w:rsidRPr="001D7339">
        <w:rPr>
          <w:rFonts w:ascii="Times New Roman" w:eastAsia="Calibri" w:hAnsi="Times New Roman" w:cs="Times New Roman"/>
          <w:i/>
          <w:iCs/>
          <w:color w:val="262626" w:themeColor="text1" w:themeTint="D9"/>
          <w:sz w:val="28"/>
          <w:szCs w:val="28"/>
        </w:rPr>
        <w:t>« </w:t>
      </w:r>
      <w:r w:rsidR="00BC6BD5" w:rsidRPr="001D7339">
        <w:rPr>
          <w:rFonts w:ascii="Times New Roman" w:eastAsia="Calibri" w:hAnsi="Times New Roman" w:cs="Times New Roman"/>
          <w:b/>
          <w:i/>
          <w:iCs/>
          <w:color w:val="262626" w:themeColor="text1" w:themeTint="D9"/>
          <w:sz w:val="28"/>
          <w:szCs w:val="28"/>
        </w:rPr>
        <w:t xml:space="preserve">Projet de loi L/2025…/CNT Portant </w:t>
      </w:r>
      <w:r w:rsidR="00062190" w:rsidRPr="001D7339">
        <w:rPr>
          <w:rFonts w:ascii="Times New Roman" w:eastAsia="Calibri" w:hAnsi="Times New Roman" w:cs="Times New Roman"/>
          <w:b/>
          <w:i/>
          <w:iCs/>
          <w:color w:val="262626" w:themeColor="text1" w:themeTint="D9"/>
          <w:sz w:val="28"/>
          <w:szCs w:val="28"/>
        </w:rPr>
        <w:t xml:space="preserve">Règlementation </w:t>
      </w:r>
      <w:r w:rsidR="00BC6BD5" w:rsidRPr="001D7339">
        <w:rPr>
          <w:rFonts w:ascii="Times New Roman" w:eastAsia="Calibri" w:hAnsi="Times New Roman" w:cs="Times New Roman"/>
          <w:b/>
          <w:i/>
          <w:iCs/>
          <w:color w:val="262626" w:themeColor="text1" w:themeTint="D9"/>
          <w:sz w:val="28"/>
          <w:szCs w:val="28"/>
        </w:rPr>
        <w:t>d</w:t>
      </w:r>
      <w:r w:rsidR="006D6747" w:rsidRPr="001D7339">
        <w:rPr>
          <w:rFonts w:ascii="Times New Roman" w:eastAsia="Calibri" w:hAnsi="Times New Roman" w:cs="Times New Roman"/>
          <w:b/>
          <w:i/>
          <w:iCs/>
          <w:color w:val="262626" w:themeColor="text1" w:themeTint="D9"/>
          <w:sz w:val="28"/>
          <w:szCs w:val="28"/>
        </w:rPr>
        <w:t>es</w:t>
      </w:r>
      <w:r w:rsidR="00BC6BD5" w:rsidRPr="001D7339">
        <w:rPr>
          <w:rFonts w:ascii="Times New Roman" w:eastAsia="Calibri" w:hAnsi="Times New Roman" w:cs="Times New Roman"/>
          <w:b/>
          <w:i/>
          <w:iCs/>
          <w:color w:val="262626" w:themeColor="text1" w:themeTint="D9"/>
          <w:sz w:val="28"/>
          <w:szCs w:val="28"/>
        </w:rPr>
        <w:t xml:space="preserve"> spectacle</w:t>
      </w:r>
      <w:r w:rsidR="006D6747" w:rsidRPr="001D7339">
        <w:rPr>
          <w:rFonts w:ascii="Times New Roman" w:eastAsia="Calibri" w:hAnsi="Times New Roman" w:cs="Times New Roman"/>
          <w:b/>
          <w:i/>
          <w:iCs/>
          <w:color w:val="262626" w:themeColor="text1" w:themeTint="D9"/>
          <w:sz w:val="28"/>
          <w:szCs w:val="28"/>
        </w:rPr>
        <w:t>s</w:t>
      </w:r>
      <w:r w:rsidR="00BC6BD5" w:rsidRPr="001D7339">
        <w:rPr>
          <w:rFonts w:ascii="Times New Roman" w:eastAsia="Calibri" w:hAnsi="Times New Roman" w:cs="Times New Roman"/>
          <w:b/>
          <w:i/>
          <w:iCs/>
          <w:color w:val="262626" w:themeColor="text1" w:themeTint="D9"/>
          <w:sz w:val="28"/>
          <w:szCs w:val="28"/>
        </w:rPr>
        <w:t xml:space="preserve"> vivant</w:t>
      </w:r>
      <w:r w:rsidR="00E804E9" w:rsidRPr="001D7339">
        <w:rPr>
          <w:rFonts w:ascii="Times New Roman" w:eastAsia="Calibri" w:hAnsi="Times New Roman" w:cs="Times New Roman"/>
          <w:b/>
          <w:i/>
          <w:iCs/>
          <w:color w:val="262626" w:themeColor="text1" w:themeTint="D9"/>
          <w:sz w:val="28"/>
          <w:szCs w:val="28"/>
        </w:rPr>
        <w:t>s</w:t>
      </w:r>
      <w:r w:rsidR="00BC6BD5" w:rsidRPr="001D7339">
        <w:rPr>
          <w:rFonts w:ascii="Times New Roman" w:eastAsia="Calibri" w:hAnsi="Times New Roman" w:cs="Times New Roman"/>
          <w:b/>
          <w:i/>
          <w:iCs/>
          <w:color w:val="262626" w:themeColor="text1" w:themeTint="D9"/>
          <w:sz w:val="28"/>
          <w:szCs w:val="28"/>
        </w:rPr>
        <w:t xml:space="preserve"> en République de Guinée</w:t>
      </w:r>
    </w:p>
    <w:p w14:paraId="3D777579" w14:textId="77777777" w:rsidR="0058390A" w:rsidRDefault="00E804E9" w:rsidP="008E711E">
      <w:pPr>
        <w:pStyle w:val="Paragraphedeliste"/>
        <w:numPr>
          <w:ilvl w:val="0"/>
          <w:numId w:val="17"/>
        </w:numPr>
        <w:rPr>
          <w:rFonts w:ascii="Times New Roman" w:eastAsia="Calibri" w:hAnsi="Times New Roman" w:cs="Times New Roman"/>
          <w:color w:val="262626" w:themeColor="text1" w:themeTint="D9"/>
          <w:sz w:val="28"/>
          <w:szCs w:val="28"/>
        </w:rPr>
      </w:pPr>
      <w:r w:rsidRPr="00F63FF6">
        <w:rPr>
          <w:rFonts w:ascii="Times New Roman" w:eastAsia="Calibri" w:hAnsi="Times New Roman" w:cs="Times New Roman"/>
          <w:b/>
          <w:bCs/>
          <w:color w:val="262626" w:themeColor="text1" w:themeTint="D9"/>
          <w:sz w:val="28"/>
          <w:szCs w:val="28"/>
        </w:rPr>
        <w:t>Au</w:t>
      </w:r>
      <w:r w:rsidR="00825BD8" w:rsidRPr="00F63FF6">
        <w:rPr>
          <w:rFonts w:ascii="Times New Roman" w:eastAsia="Calibri" w:hAnsi="Times New Roman" w:cs="Times New Roman"/>
          <w:b/>
          <w:bCs/>
          <w:color w:val="262626" w:themeColor="text1" w:themeTint="D9"/>
          <w:sz w:val="28"/>
          <w:szCs w:val="28"/>
        </w:rPr>
        <w:t xml:space="preserve"> chapitre premier</w:t>
      </w:r>
      <w:r w:rsidR="00825BD8" w:rsidRPr="00F63FF6">
        <w:rPr>
          <w:rFonts w:ascii="Times New Roman" w:eastAsia="Calibri" w:hAnsi="Times New Roman" w:cs="Times New Roman"/>
          <w:color w:val="262626" w:themeColor="text1" w:themeTint="D9"/>
          <w:sz w:val="28"/>
          <w:szCs w:val="28"/>
        </w:rPr>
        <w:t xml:space="preserve"> : </w:t>
      </w:r>
    </w:p>
    <w:p w14:paraId="4DD4AAD0" w14:textId="00047B0D" w:rsidR="00825BD8" w:rsidRDefault="00230474" w:rsidP="008E711E">
      <w:pPr>
        <w:rPr>
          <w:rFonts w:ascii="Times New Roman" w:eastAsia="Calibri" w:hAnsi="Times New Roman" w:cs="Times New Roman"/>
          <w:color w:val="262626" w:themeColor="text1" w:themeTint="D9"/>
          <w:sz w:val="28"/>
          <w:szCs w:val="28"/>
        </w:rPr>
      </w:pPr>
      <w:r>
        <w:rPr>
          <w:rFonts w:ascii="Times New Roman" w:eastAsia="Calibri" w:hAnsi="Times New Roman" w:cs="Times New Roman"/>
          <w:color w:val="262626" w:themeColor="text1" w:themeTint="D9"/>
          <w:sz w:val="28"/>
          <w:szCs w:val="28"/>
        </w:rPr>
        <w:t>L</w:t>
      </w:r>
      <w:r w:rsidR="00825BD8" w:rsidRPr="00230474">
        <w:rPr>
          <w:rFonts w:ascii="Times New Roman" w:eastAsia="Calibri" w:hAnsi="Times New Roman" w:cs="Times New Roman"/>
          <w:color w:val="262626" w:themeColor="text1" w:themeTint="D9"/>
          <w:sz w:val="28"/>
          <w:szCs w:val="28"/>
        </w:rPr>
        <w:t>es dispositions générales port</w:t>
      </w:r>
      <w:r w:rsidR="00E804E9" w:rsidRPr="00230474">
        <w:rPr>
          <w:rFonts w:ascii="Times New Roman" w:eastAsia="Calibri" w:hAnsi="Times New Roman" w:cs="Times New Roman"/>
          <w:color w:val="262626" w:themeColor="text1" w:themeTint="D9"/>
          <w:sz w:val="28"/>
          <w:szCs w:val="28"/>
        </w:rPr>
        <w:t>a</w:t>
      </w:r>
      <w:r w:rsidR="00825BD8" w:rsidRPr="00230474">
        <w:rPr>
          <w:rFonts w:ascii="Times New Roman" w:eastAsia="Calibri" w:hAnsi="Times New Roman" w:cs="Times New Roman"/>
          <w:color w:val="262626" w:themeColor="text1" w:themeTint="D9"/>
          <w:sz w:val="28"/>
          <w:szCs w:val="28"/>
        </w:rPr>
        <w:t>nt sur l’objet,</w:t>
      </w:r>
      <w:r w:rsidR="00DB22A9">
        <w:rPr>
          <w:rFonts w:ascii="Times New Roman" w:eastAsia="Calibri" w:hAnsi="Times New Roman" w:cs="Times New Roman"/>
          <w:color w:val="262626" w:themeColor="text1" w:themeTint="D9"/>
          <w:sz w:val="28"/>
          <w:szCs w:val="28"/>
        </w:rPr>
        <w:t xml:space="preserve"> le </w:t>
      </w:r>
      <w:r w:rsidR="00825BD8" w:rsidRPr="00230474">
        <w:rPr>
          <w:rFonts w:ascii="Times New Roman" w:eastAsia="Calibri" w:hAnsi="Times New Roman" w:cs="Times New Roman"/>
          <w:color w:val="262626" w:themeColor="text1" w:themeTint="D9"/>
          <w:sz w:val="28"/>
          <w:szCs w:val="28"/>
        </w:rPr>
        <w:t>champ d’application</w:t>
      </w:r>
      <w:r w:rsidR="00877FF1">
        <w:rPr>
          <w:rFonts w:ascii="Times New Roman" w:eastAsia="Calibri" w:hAnsi="Times New Roman" w:cs="Times New Roman"/>
          <w:color w:val="262626" w:themeColor="text1" w:themeTint="D9"/>
          <w:sz w:val="28"/>
          <w:szCs w:val="28"/>
        </w:rPr>
        <w:t xml:space="preserve"> et </w:t>
      </w:r>
      <w:r w:rsidR="00877FF1" w:rsidRPr="00230474">
        <w:rPr>
          <w:rFonts w:ascii="Times New Roman" w:eastAsia="Calibri" w:hAnsi="Times New Roman" w:cs="Times New Roman"/>
          <w:color w:val="262626" w:themeColor="text1" w:themeTint="D9"/>
          <w:sz w:val="28"/>
          <w:szCs w:val="28"/>
        </w:rPr>
        <w:t xml:space="preserve">les définitions des concepts, </w:t>
      </w:r>
      <w:r w:rsidR="00825BD8" w:rsidRPr="00230474">
        <w:rPr>
          <w:rFonts w:ascii="Times New Roman" w:eastAsia="Calibri" w:hAnsi="Times New Roman" w:cs="Times New Roman"/>
          <w:color w:val="262626" w:themeColor="text1" w:themeTint="D9"/>
          <w:sz w:val="28"/>
          <w:szCs w:val="28"/>
        </w:rPr>
        <w:t xml:space="preserve">correspondent </w:t>
      </w:r>
      <w:r w:rsidR="00BA24B5">
        <w:rPr>
          <w:rFonts w:ascii="Times New Roman" w:eastAsia="Calibri" w:hAnsi="Times New Roman" w:cs="Times New Roman"/>
          <w:color w:val="262626" w:themeColor="text1" w:themeTint="D9"/>
          <w:sz w:val="28"/>
          <w:szCs w:val="28"/>
        </w:rPr>
        <w:t xml:space="preserve">respectivement </w:t>
      </w:r>
      <w:r w:rsidR="00825BD8" w:rsidRPr="00230474">
        <w:rPr>
          <w:rFonts w:ascii="Times New Roman" w:eastAsia="Calibri" w:hAnsi="Times New Roman" w:cs="Times New Roman"/>
          <w:color w:val="262626" w:themeColor="text1" w:themeTint="D9"/>
          <w:sz w:val="28"/>
          <w:szCs w:val="28"/>
        </w:rPr>
        <w:t>aux articles 1</w:t>
      </w:r>
      <w:r w:rsidR="001804B8">
        <w:rPr>
          <w:rFonts w:ascii="Times New Roman" w:eastAsia="Calibri" w:hAnsi="Times New Roman" w:cs="Times New Roman"/>
          <w:color w:val="262626" w:themeColor="text1" w:themeTint="D9"/>
          <w:sz w:val="28"/>
          <w:szCs w:val="28"/>
        </w:rPr>
        <w:t xml:space="preserve">, </w:t>
      </w:r>
      <w:r w:rsidR="00825BD8" w:rsidRPr="00230474">
        <w:rPr>
          <w:rFonts w:ascii="Times New Roman" w:eastAsia="Calibri" w:hAnsi="Times New Roman" w:cs="Times New Roman"/>
          <w:color w:val="262626" w:themeColor="text1" w:themeTint="D9"/>
          <w:sz w:val="28"/>
          <w:szCs w:val="28"/>
        </w:rPr>
        <w:t>2 </w:t>
      </w:r>
      <w:r w:rsidR="001804B8">
        <w:rPr>
          <w:rFonts w:ascii="Times New Roman" w:eastAsia="Calibri" w:hAnsi="Times New Roman" w:cs="Times New Roman"/>
          <w:color w:val="262626" w:themeColor="text1" w:themeTint="D9"/>
          <w:sz w:val="28"/>
          <w:szCs w:val="28"/>
        </w:rPr>
        <w:t xml:space="preserve">et </w:t>
      </w:r>
      <w:r w:rsidR="00825BD8" w:rsidRPr="00230474">
        <w:rPr>
          <w:rFonts w:ascii="Times New Roman" w:eastAsia="Calibri" w:hAnsi="Times New Roman" w:cs="Times New Roman"/>
          <w:color w:val="262626" w:themeColor="text1" w:themeTint="D9"/>
          <w:sz w:val="28"/>
          <w:szCs w:val="28"/>
        </w:rPr>
        <w:t>3 du présent projet de loi.</w:t>
      </w:r>
    </w:p>
    <w:p w14:paraId="064ABE7F" w14:textId="7AF50720" w:rsidR="00C45409" w:rsidRPr="00C45409" w:rsidRDefault="00C45409" w:rsidP="008E711E">
      <w:pPr>
        <w:rPr>
          <w:rFonts w:ascii="Times New Roman" w:eastAsia="Calibri" w:hAnsi="Times New Roman" w:cs="Times New Roman"/>
          <w:i/>
          <w:iCs/>
          <w:color w:val="262626" w:themeColor="text1" w:themeTint="D9"/>
          <w:sz w:val="28"/>
          <w:szCs w:val="28"/>
        </w:rPr>
      </w:pPr>
      <w:r w:rsidRPr="005A0ED8">
        <w:rPr>
          <w:rFonts w:ascii="Times New Roman" w:hAnsi="Times New Roman" w:cs="Times New Roman"/>
          <w:color w:val="262626" w:themeColor="text1" w:themeTint="D9"/>
          <w:sz w:val="28"/>
          <w:szCs w:val="28"/>
        </w:rPr>
        <w:t xml:space="preserve">L’article 2 relatif à l’objet a été </w:t>
      </w:r>
      <w:r>
        <w:rPr>
          <w:rFonts w:ascii="Times New Roman" w:hAnsi="Times New Roman" w:cs="Times New Roman"/>
          <w:color w:val="262626" w:themeColor="text1" w:themeTint="D9"/>
          <w:sz w:val="28"/>
          <w:szCs w:val="28"/>
        </w:rPr>
        <w:t xml:space="preserve">renvoyé à l’article premier et </w:t>
      </w:r>
      <w:r w:rsidRPr="005A0ED8">
        <w:rPr>
          <w:rFonts w:ascii="Times New Roman" w:hAnsi="Times New Roman" w:cs="Times New Roman"/>
          <w:color w:val="262626" w:themeColor="text1" w:themeTint="D9"/>
          <w:sz w:val="28"/>
          <w:szCs w:val="28"/>
        </w:rPr>
        <w:t>reformulé comme suit</w:t>
      </w:r>
      <w:r w:rsidRPr="005A0ED8">
        <w:rPr>
          <w:rFonts w:ascii="Times New Roman" w:hAnsi="Times New Roman" w:cs="Times New Roman"/>
          <w:i/>
          <w:iCs/>
          <w:color w:val="262626" w:themeColor="text1" w:themeTint="D9"/>
          <w:sz w:val="28"/>
          <w:szCs w:val="28"/>
        </w:rPr>
        <w:t xml:space="preserve"> </w:t>
      </w:r>
      <w:r w:rsidRPr="005A0ED8">
        <w:rPr>
          <w:rFonts w:ascii="Times New Roman" w:hAnsi="Times New Roman" w:cs="Times New Roman"/>
          <w:b/>
          <w:bCs/>
          <w:i/>
          <w:iCs/>
          <w:color w:val="262626" w:themeColor="text1" w:themeTint="D9"/>
          <w:sz w:val="28"/>
          <w:szCs w:val="28"/>
        </w:rPr>
        <w:t>« La présente Loi a pour objet de déterminer les règles générales d’organisation des spectacles vivants, les conditions d’exercice du métier d’entrepreneur de spectacles vivants, ainsi que les règles régissant les lieux de spectacles en République de Guinée »</w:t>
      </w:r>
      <w:r w:rsidRPr="005A0ED8">
        <w:rPr>
          <w:rFonts w:ascii="Times New Roman" w:eastAsia="Calibri" w:hAnsi="Times New Roman" w:cs="Times New Roman"/>
          <w:i/>
          <w:iCs/>
          <w:color w:val="262626" w:themeColor="text1" w:themeTint="D9"/>
          <w:sz w:val="28"/>
          <w:szCs w:val="28"/>
        </w:rPr>
        <w:t xml:space="preserve">. </w:t>
      </w:r>
    </w:p>
    <w:p w14:paraId="47A6BBCA" w14:textId="1A910E98" w:rsidR="001D7339" w:rsidRDefault="00825BD8" w:rsidP="008E711E">
      <w:pPr>
        <w:rPr>
          <w:rFonts w:ascii="Times New Roman" w:hAnsi="Times New Roman" w:cs="Times New Roman"/>
          <w:color w:val="262626" w:themeColor="text1" w:themeTint="D9"/>
          <w:sz w:val="28"/>
          <w:szCs w:val="28"/>
        </w:rPr>
      </w:pPr>
      <w:r w:rsidRPr="005A0ED8">
        <w:rPr>
          <w:rFonts w:ascii="Times New Roman" w:hAnsi="Times New Roman" w:cs="Times New Roman"/>
          <w:color w:val="262626" w:themeColor="text1" w:themeTint="D9"/>
          <w:sz w:val="28"/>
          <w:szCs w:val="28"/>
        </w:rPr>
        <w:t xml:space="preserve">L’article premier du texte initial relatif au champ d’application est renvoyé à l’article </w:t>
      </w:r>
      <w:r w:rsidR="002D559D">
        <w:rPr>
          <w:rFonts w:ascii="Times New Roman" w:hAnsi="Times New Roman" w:cs="Times New Roman"/>
          <w:color w:val="262626" w:themeColor="text1" w:themeTint="D9"/>
          <w:sz w:val="28"/>
          <w:szCs w:val="28"/>
        </w:rPr>
        <w:t>2</w:t>
      </w:r>
      <w:r w:rsidR="007E2187" w:rsidRPr="005A0ED8">
        <w:rPr>
          <w:rFonts w:ascii="Times New Roman" w:hAnsi="Times New Roman" w:cs="Times New Roman"/>
          <w:color w:val="262626" w:themeColor="text1" w:themeTint="D9"/>
          <w:sz w:val="28"/>
          <w:szCs w:val="28"/>
        </w:rPr>
        <w:t>.</w:t>
      </w:r>
      <w:r w:rsidRPr="005A0ED8">
        <w:rPr>
          <w:rFonts w:ascii="Times New Roman" w:hAnsi="Times New Roman" w:cs="Times New Roman"/>
          <w:color w:val="262626" w:themeColor="text1" w:themeTint="D9"/>
          <w:sz w:val="28"/>
          <w:szCs w:val="28"/>
        </w:rPr>
        <w:t xml:space="preserve"> </w:t>
      </w:r>
    </w:p>
    <w:p w14:paraId="3FFAFC9F" w14:textId="77777777" w:rsidR="003A706E" w:rsidRDefault="0032408C" w:rsidP="008E711E">
      <w:pPr>
        <w:pStyle w:val="Paragraphedeliste"/>
        <w:numPr>
          <w:ilvl w:val="0"/>
          <w:numId w:val="17"/>
        </w:numPr>
        <w:rPr>
          <w:rFonts w:ascii="Times New Roman" w:eastAsia="Calibri" w:hAnsi="Times New Roman" w:cs="Times New Roman"/>
          <w:color w:val="262626" w:themeColor="text1" w:themeTint="D9"/>
          <w:sz w:val="28"/>
          <w:szCs w:val="28"/>
        </w:rPr>
      </w:pPr>
      <w:r w:rsidRPr="003A706E">
        <w:rPr>
          <w:rFonts w:ascii="Times New Roman" w:eastAsia="Calibri" w:hAnsi="Times New Roman" w:cs="Times New Roman"/>
          <w:b/>
          <w:bCs/>
          <w:color w:val="262626" w:themeColor="text1" w:themeTint="D9"/>
          <w:sz w:val="28"/>
          <w:szCs w:val="28"/>
        </w:rPr>
        <w:t xml:space="preserve">Au </w:t>
      </w:r>
      <w:r w:rsidR="00825BD8" w:rsidRPr="003A706E">
        <w:rPr>
          <w:rFonts w:ascii="Times New Roman" w:eastAsia="Calibri" w:hAnsi="Times New Roman" w:cs="Times New Roman"/>
          <w:b/>
          <w:bCs/>
          <w:color w:val="262626" w:themeColor="text1" w:themeTint="D9"/>
          <w:sz w:val="28"/>
          <w:szCs w:val="28"/>
        </w:rPr>
        <w:t>Chapitre II</w:t>
      </w:r>
      <w:r w:rsidR="00825BD8" w:rsidRPr="003A706E">
        <w:rPr>
          <w:rFonts w:ascii="Times New Roman" w:eastAsia="Calibri" w:hAnsi="Times New Roman" w:cs="Times New Roman"/>
          <w:color w:val="262626" w:themeColor="text1" w:themeTint="D9"/>
          <w:sz w:val="28"/>
          <w:szCs w:val="28"/>
        </w:rPr>
        <w:t xml:space="preserve"> : </w:t>
      </w:r>
    </w:p>
    <w:p w14:paraId="112FF0AC" w14:textId="77777777" w:rsidR="003A2B79" w:rsidRDefault="00825BD8" w:rsidP="008E711E">
      <w:pPr>
        <w:rPr>
          <w:rFonts w:ascii="Times New Roman" w:eastAsia="Calibri" w:hAnsi="Times New Roman" w:cs="Times New Roman"/>
          <w:color w:val="262626" w:themeColor="text1" w:themeTint="D9"/>
          <w:sz w:val="28"/>
          <w:szCs w:val="28"/>
        </w:rPr>
      </w:pPr>
      <w:r w:rsidRPr="003A706E">
        <w:rPr>
          <w:rFonts w:ascii="Times New Roman" w:eastAsia="Calibri" w:hAnsi="Times New Roman" w:cs="Times New Roman"/>
          <w:color w:val="262626" w:themeColor="text1" w:themeTint="D9"/>
          <w:sz w:val="28"/>
          <w:szCs w:val="28"/>
        </w:rPr>
        <w:t xml:space="preserve">De l’accès au </w:t>
      </w:r>
      <w:r w:rsidR="00D95604" w:rsidRPr="003A706E">
        <w:rPr>
          <w:rFonts w:ascii="Times New Roman" w:eastAsia="Calibri" w:hAnsi="Times New Roman" w:cs="Times New Roman"/>
          <w:color w:val="262626" w:themeColor="text1" w:themeTint="D9"/>
          <w:sz w:val="28"/>
          <w:szCs w:val="28"/>
        </w:rPr>
        <w:t>métier</w:t>
      </w:r>
      <w:r w:rsidRPr="003A706E">
        <w:rPr>
          <w:rFonts w:ascii="Times New Roman" w:eastAsia="Calibri" w:hAnsi="Times New Roman" w:cs="Times New Roman"/>
          <w:color w:val="262626" w:themeColor="text1" w:themeTint="D9"/>
          <w:sz w:val="28"/>
          <w:szCs w:val="28"/>
        </w:rPr>
        <w:t xml:space="preserve"> d’entrepreneur de spectacles et </w:t>
      </w:r>
      <w:r w:rsidR="0064116E" w:rsidRPr="003A706E">
        <w:rPr>
          <w:rFonts w:ascii="Times New Roman" w:eastAsia="Calibri" w:hAnsi="Times New Roman" w:cs="Times New Roman"/>
          <w:color w:val="262626" w:themeColor="text1" w:themeTint="D9"/>
          <w:sz w:val="28"/>
          <w:szCs w:val="28"/>
        </w:rPr>
        <w:t xml:space="preserve">des </w:t>
      </w:r>
      <w:r w:rsidRPr="003A706E">
        <w:rPr>
          <w:rFonts w:ascii="Times New Roman" w:eastAsia="Calibri" w:hAnsi="Times New Roman" w:cs="Times New Roman"/>
          <w:color w:val="262626" w:themeColor="text1" w:themeTint="D9"/>
          <w:sz w:val="28"/>
          <w:szCs w:val="28"/>
        </w:rPr>
        <w:t>conditions d’acquisition de la licence ou de l’autorisation spécifique</w:t>
      </w:r>
      <w:r w:rsidR="0064116E" w:rsidRPr="003A706E">
        <w:rPr>
          <w:rFonts w:ascii="Times New Roman" w:eastAsia="Calibri" w:hAnsi="Times New Roman" w:cs="Times New Roman"/>
          <w:color w:val="262626" w:themeColor="text1" w:themeTint="D9"/>
          <w:sz w:val="28"/>
          <w:szCs w:val="28"/>
        </w:rPr>
        <w:t>.</w:t>
      </w:r>
      <w:r w:rsidRPr="003A706E">
        <w:rPr>
          <w:rFonts w:ascii="Times New Roman" w:eastAsia="Calibri" w:hAnsi="Times New Roman" w:cs="Times New Roman"/>
          <w:color w:val="262626" w:themeColor="text1" w:themeTint="D9"/>
          <w:sz w:val="28"/>
          <w:szCs w:val="28"/>
        </w:rPr>
        <w:t xml:space="preserve"> </w:t>
      </w:r>
    </w:p>
    <w:p w14:paraId="75F7903A" w14:textId="0218EC5A" w:rsidR="00825BD8" w:rsidRPr="003A706E" w:rsidRDefault="00825BD8" w:rsidP="008E711E">
      <w:pPr>
        <w:rPr>
          <w:rFonts w:ascii="Times New Roman" w:hAnsi="Times New Roman" w:cs="Times New Roman"/>
          <w:color w:val="262626" w:themeColor="text1" w:themeTint="D9"/>
          <w:sz w:val="28"/>
          <w:szCs w:val="28"/>
        </w:rPr>
      </w:pPr>
      <w:r w:rsidRPr="003A706E">
        <w:rPr>
          <w:rFonts w:ascii="Times New Roman" w:eastAsia="Calibri" w:hAnsi="Times New Roman" w:cs="Times New Roman"/>
          <w:color w:val="262626" w:themeColor="text1" w:themeTint="D9"/>
          <w:sz w:val="28"/>
          <w:szCs w:val="28"/>
        </w:rPr>
        <w:t>Il comprend deux sections :</w:t>
      </w:r>
    </w:p>
    <w:p w14:paraId="3505A771" w14:textId="42D2108E" w:rsidR="003A2B79" w:rsidRDefault="00825BD8" w:rsidP="008E711E">
      <w:pPr>
        <w:pStyle w:val="Paragraphedeliste"/>
        <w:numPr>
          <w:ilvl w:val="0"/>
          <w:numId w:val="18"/>
        </w:numPr>
        <w:rPr>
          <w:rFonts w:ascii="Times New Roman" w:eastAsia="Calibri" w:hAnsi="Times New Roman" w:cs="Times New Roman"/>
          <w:b/>
          <w:color w:val="262626" w:themeColor="text1" w:themeTint="D9"/>
          <w:sz w:val="28"/>
          <w:szCs w:val="28"/>
        </w:rPr>
      </w:pPr>
      <w:r w:rsidRPr="003A2B79">
        <w:rPr>
          <w:rFonts w:ascii="Times New Roman" w:eastAsia="Calibri" w:hAnsi="Times New Roman" w:cs="Times New Roman"/>
          <w:b/>
          <w:bCs/>
          <w:color w:val="262626" w:themeColor="text1" w:themeTint="D9"/>
          <w:sz w:val="28"/>
          <w:szCs w:val="28"/>
        </w:rPr>
        <w:t>Section 1 :</w:t>
      </w:r>
      <w:r w:rsidRPr="003A2B79">
        <w:rPr>
          <w:rFonts w:ascii="Times New Roman" w:eastAsia="Calibri" w:hAnsi="Times New Roman" w:cs="Times New Roman"/>
          <w:color w:val="262626" w:themeColor="text1" w:themeTint="D9"/>
          <w:sz w:val="28"/>
          <w:szCs w:val="28"/>
        </w:rPr>
        <w:t xml:space="preserve"> </w:t>
      </w:r>
      <w:r w:rsidR="003A2B79">
        <w:rPr>
          <w:rFonts w:ascii="Times New Roman" w:hAnsi="Times New Roman" w:cs="Times New Roman"/>
          <w:color w:val="262626" w:themeColor="text1" w:themeTint="D9"/>
          <w:sz w:val="28"/>
          <w:szCs w:val="28"/>
        </w:rPr>
        <w:t>a</w:t>
      </w:r>
      <w:r w:rsidRPr="003A2B79">
        <w:rPr>
          <w:rFonts w:ascii="Times New Roman" w:hAnsi="Times New Roman" w:cs="Times New Roman"/>
          <w:color w:val="262626" w:themeColor="text1" w:themeTint="D9"/>
          <w:sz w:val="28"/>
          <w:szCs w:val="28"/>
        </w:rPr>
        <w:t xml:space="preserve">ccès au métier </w:t>
      </w:r>
      <w:r w:rsidR="0064116E" w:rsidRPr="003A2B79">
        <w:rPr>
          <w:rFonts w:ascii="Times New Roman" w:hAnsi="Times New Roman" w:cs="Times New Roman"/>
          <w:color w:val="262626" w:themeColor="text1" w:themeTint="D9"/>
          <w:sz w:val="28"/>
          <w:szCs w:val="28"/>
        </w:rPr>
        <w:t>d’</w:t>
      </w:r>
      <w:r w:rsidRPr="003A2B79">
        <w:rPr>
          <w:rFonts w:ascii="Times New Roman" w:hAnsi="Times New Roman" w:cs="Times New Roman"/>
          <w:color w:val="262626" w:themeColor="text1" w:themeTint="D9"/>
          <w:sz w:val="28"/>
          <w:szCs w:val="28"/>
        </w:rPr>
        <w:t>entrepreneur de spectacles</w:t>
      </w:r>
      <w:r w:rsidRPr="003A2B79">
        <w:rPr>
          <w:rFonts w:ascii="Times New Roman" w:eastAsia="Calibri" w:hAnsi="Times New Roman" w:cs="Times New Roman"/>
          <w:color w:val="262626" w:themeColor="text1" w:themeTint="D9"/>
          <w:sz w:val="28"/>
          <w:szCs w:val="28"/>
        </w:rPr>
        <w:t xml:space="preserve"> </w:t>
      </w:r>
      <w:r w:rsidRPr="003A2B79">
        <w:rPr>
          <w:rFonts w:ascii="Times New Roman" w:eastAsia="Calibri" w:hAnsi="Times New Roman" w:cs="Times New Roman"/>
          <w:b/>
          <w:color w:val="262626" w:themeColor="text1" w:themeTint="D9"/>
          <w:sz w:val="28"/>
          <w:szCs w:val="28"/>
        </w:rPr>
        <w:t>(</w:t>
      </w:r>
      <w:r w:rsidR="004447B8">
        <w:rPr>
          <w:rFonts w:ascii="Times New Roman" w:eastAsia="Calibri" w:hAnsi="Times New Roman" w:cs="Times New Roman"/>
          <w:b/>
          <w:color w:val="262626" w:themeColor="text1" w:themeTint="D9"/>
          <w:sz w:val="28"/>
          <w:szCs w:val="28"/>
        </w:rPr>
        <w:t>a</w:t>
      </w:r>
      <w:r w:rsidRPr="003A2B79">
        <w:rPr>
          <w:rFonts w:ascii="Times New Roman" w:eastAsia="Calibri" w:hAnsi="Times New Roman" w:cs="Times New Roman"/>
          <w:b/>
          <w:color w:val="262626" w:themeColor="text1" w:themeTint="D9"/>
          <w:sz w:val="28"/>
          <w:szCs w:val="28"/>
        </w:rPr>
        <w:t>rticle 4) ;</w:t>
      </w:r>
    </w:p>
    <w:p w14:paraId="7BA751F0" w14:textId="6BCA094F" w:rsidR="00825BD8" w:rsidRPr="003A2B79" w:rsidRDefault="00825BD8" w:rsidP="008E711E">
      <w:pPr>
        <w:pStyle w:val="Paragraphedeliste"/>
        <w:numPr>
          <w:ilvl w:val="0"/>
          <w:numId w:val="18"/>
        </w:numPr>
        <w:rPr>
          <w:rFonts w:ascii="Times New Roman" w:eastAsia="Calibri" w:hAnsi="Times New Roman" w:cs="Times New Roman"/>
          <w:b/>
          <w:color w:val="262626" w:themeColor="text1" w:themeTint="D9"/>
          <w:sz w:val="28"/>
          <w:szCs w:val="28"/>
        </w:rPr>
      </w:pPr>
      <w:r w:rsidRPr="003A2B79">
        <w:rPr>
          <w:rFonts w:ascii="Times New Roman" w:eastAsia="Calibri" w:hAnsi="Times New Roman" w:cs="Times New Roman"/>
          <w:b/>
          <w:bCs/>
          <w:color w:val="262626" w:themeColor="text1" w:themeTint="D9"/>
          <w:sz w:val="28"/>
          <w:szCs w:val="28"/>
        </w:rPr>
        <w:t>Section 2 :</w:t>
      </w:r>
      <w:r w:rsidRPr="003A2B79">
        <w:rPr>
          <w:rFonts w:ascii="Times New Roman" w:eastAsia="Calibri" w:hAnsi="Times New Roman" w:cs="Times New Roman"/>
          <w:color w:val="262626" w:themeColor="text1" w:themeTint="D9"/>
          <w:sz w:val="28"/>
          <w:szCs w:val="28"/>
        </w:rPr>
        <w:t xml:space="preserve"> </w:t>
      </w:r>
      <w:r w:rsidRPr="003A2B79">
        <w:rPr>
          <w:rFonts w:ascii="Times New Roman" w:hAnsi="Times New Roman" w:cs="Times New Roman"/>
          <w:color w:val="262626" w:themeColor="text1" w:themeTint="D9"/>
          <w:sz w:val="28"/>
          <w:szCs w:val="28"/>
        </w:rPr>
        <w:t xml:space="preserve">conditions acquisition de la licence </w:t>
      </w:r>
      <w:r w:rsidR="00D01C6E">
        <w:rPr>
          <w:rFonts w:ascii="Times New Roman" w:hAnsi="Times New Roman" w:cs="Times New Roman"/>
          <w:color w:val="262626" w:themeColor="text1" w:themeTint="D9"/>
          <w:sz w:val="28"/>
          <w:szCs w:val="28"/>
        </w:rPr>
        <w:t>ou</w:t>
      </w:r>
      <w:r w:rsidRPr="003A2B79">
        <w:rPr>
          <w:rFonts w:ascii="Times New Roman" w:hAnsi="Times New Roman" w:cs="Times New Roman"/>
          <w:color w:val="262626" w:themeColor="text1" w:themeTint="D9"/>
          <w:sz w:val="28"/>
          <w:szCs w:val="28"/>
        </w:rPr>
        <w:t xml:space="preserve"> de l’autorisation spécifique</w:t>
      </w:r>
      <w:r w:rsidRPr="003A2B79">
        <w:rPr>
          <w:rFonts w:ascii="Times New Roman" w:eastAsia="Calibri" w:hAnsi="Times New Roman" w:cs="Times New Roman"/>
          <w:color w:val="262626" w:themeColor="text1" w:themeTint="D9"/>
          <w:sz w:val="28"/>
          <w:szCs w:val="28"/>
        </w:rPr>
        <w:t xml:space="preserve"> </w:t>
      </w:r>
      <w:r w:rsidRPr="003A2B79">
        <w:rPr>
          <w:rFonts w:ascii="Times New Roman" w:eastAsia="Calibri" w:hAnsi="Times New Roman" w:cs="Times New Roman"/>
          <w:b/>
          <w:color w:val="262626" w:themeColor="text1" w:themeTint="D9"/>
          <w:sz w:val="28"/>
          <w:szCs w:val="28"/>
        </w:rPr>
        <w:t>(</w:t>
      </w:r>
      <w:r w:rsidR="004447B8">
        <w:rPr>
          <w:rFonts w:ascii="Times New Roman" w:eastAsia="Calibri" w:hAnsi="Times New Roman" w:cs="Times New Roman"/>
          <w:b/>
          <w:color w:val="262626" w:themeColor="text1" w:themeTint="D9"/>
          <w:sz w:val="28"/>
          <w:szCs w:val="28"/>
        </w:rPr>
        <w:t>a</w:t>
      </w:r>
      <w:r w:rsidRPr="003A2B79">
        <w:rPr>
          <w:rFonts w:ascii="Times New Roman" w:eastAsia="Calibri" w:hAnsi="Times New Roman" w:cs="Times New Roman"/>
          <w:b/>
          <w:color w:val="262626" w:themeColor="text1" w:themeTint="D9"/>
          <w:sz w:val="28"/>
          <w:szCs w:val="28"/>
        </w:rPr>
        <w:t>rticles 5</w:t>
      </w:r>
      <w:r w:rsidR="003A2B79">
        <w:rPr>
          <w:rFonts w:ascii="Times New Roman" w:eastAsia="Calibri" w:hAnsi="Times New Roman" w:cs="Times New Roman"/>
          <w:b/>
          <w:color w:val="262626" w:themeColor="text1" w:themeTint="D9"/>
          <w:sz w:val="28"/>
          <w:szCs w:val="28"/>
        </w:rPr>
        <w:t xml:space="preserve"> </w:t>
      </w:r>
      <w:r w:rsidRPr="003A2B79">
        <w:rPr>
          <w:rFonts w:ascii="Times New Roman" w:eastAsia="Calibri" w:hAnsi="Times New Roman" w:cs="Times New Roman"/>
          <w:b/>
          <w:color w:val="262626" w:themeColor="text1" w:themeTint="D9"/>
          <w:sz w:val="28"/>
          <w:szCs w:val="28"/>
        </w:rPr>
        <w:t>à 11)</w:t>
      </w:r>
      <w:r w:rsidRPr="003A2B79">
        <w:rPr>
          <w:rFonts w:ascii="Times New Roman" w:eastAsia="Calibri" w:hAnsi="Times New Roman" w:cs="Times New Roman"/>
          <w:color w:val="262626" w:themeColor="text1" w:themeTint="D9"/>
          <w:sz w:val="28"/>
          <w:szCs w:val="28"/>
        </w:rPr>
        <w:t xml:space="preserve"> </w:t>
      </w:r>
    </w:p>
    <w:p w14:paraId="5CFF52A1" w14:textId="254508D0" w:rsidR="00825BD8" w:rsidRPr="005A0ED8" w:rsidRDefault="00825BD8" w:rsidP="008E711E">
      <w:pPr>
        <w:rPr>
          <w:rFonts w:ascii="Times New Roman" w:eastAsia="Calibri" w:hAnsi="Times New Roman" w:cs="Times New Roman"/>
          <w:b/>
          <w:color w:val="262626" w:themeColor="text1" w:themeTint="D9"/>
          <w:sz w:val="28"/>
          <w:szCs w:val="28"/>
        </w:rPr>
      </w:pPr>
      <w:r w:rsidRPr="005A0ED8">
        <w:rPr>
          <w:rFonts w:ascii="Times New Roman" w:eastAsia="Calibri" w:hAnsi="Times New Roman" w:cs="Times New Roman"/>
          <w:color w:val="262626" w:themeColor="text1" w:themeTint="D9"/>
          <w:sz w:val="28"/>
          <w:szCs w:val="28"/>
        </w:rPr>
        <w:t xml:space="preserve">Au Chapitre II, </w:t>
      </w:r>
      <w:r w:rsidR="001B357C" w:rsidRPr="005A0ED8">
        <w:rPr>
          <w:rFonts w:ascii="Times New Roman" w:eastAsia="Calibri" w:hAnsi="Times New Roman" w:cs="Times New Roman"/>
          <w:color w:val="262626" w:themeColor="text1" w:themeTint="D9"/>
          <w:sz w:val="28"/>
          <w:szCs w:val="28"/>
        </w:rPr>
        <w:t>l’article</w:t>
      </w:r>
      <w:r w:rsidRPr="005A0ED8">
        <w:rPr>
          <w:rFonts w:ascii="Times New Roman" w:eastAsia="Calibri" w:hAnsi="Times New Roman" w:cs="Times New Roman"/>
          <w:color w:val="262626" w:themeColor="text1" w:themeTint="D9"/>
          <w:sz w:val="28"/>
          <w:szCs w:val="28"/>
        </w:rPr>
        <w:t xml:space="preserve"> 7 a été supprimé et l’article 10 du texte initial </w:t>
      </w:r>
      <w:r w:rsidR="002F5794">
        <w:rPr>
          <w:rFonts w:ascii="Times New Roman" w:eastAsia="Calibri" w:hAnsi="Times New Roman" w:cs="Times New Roman"/>
          <w:color w:val="262626" w:themeColor="text1" w:themeTint="D9"/>
          <w:sz w:val="28"/>
          <w:szCs w:val="28"/>
        </w:rPr>
        <w:t xml:space="preserve">est </w:t>
      </w:r>
      <w:r w:rsidRPr="005A0ED8">
        <w:rPr>
          <w:rFonts w:ascii="Times New Roman" w:eastAsia="Calibri" w:hAnsi="Times New Roman" w:cs="Times New Roman"/>
          <w:color w:val="262626" w:themeColor="text1" w:themeTint="D9"/>
          <w:sz w:val="28"/>
          <w:szCs w:val="28"/>
        </w:rPr>
        <w:t xml:space="preserve">renvoyé </w:t>
      </w:r>
      <w:r w:rsidR="001D0618" w:rsidRPr="005A0ED8">
        <w:rPr>
          <w:rFonts w:ascii="Times New Roman" w:eastAsia="Calibri" w:hAnsi="Times New Roman" w:cs="Times New Roman"/>
          <w:color w:val="262626" w:themeColor="text1" w:themeTint="D9"/>
          <w:sz w:val="28"/>
          <w:szCs w:val="28"/>
        </w:rPr>
        <w:t>à</w:t>
      </w:r>
      <w:r w:rsidRPr="005A0ED8">
        <w:rPr>
          <w:rFonts w:ascii="Times New Roman" w:eastAsia="Calibri" w:hAnsi="Times New Roman" w:cs="Times New Roman"/>
          <w:color w:val="262626" w:themeColor="text1" w:themeTint="D9"/>
          <w:sz w:val="28"/>
          <w:szCs w:val="28"/>
        </w:rPr>
        <w:t xml:space="preserve"> l’alinéa 2 de l’article 5</w:t>
      </w:r>
      <w:r w:rsidR="00AF3BBE">
        <w:rPr>
          <w:rFonts w:ascii="Times New Roman" w:eastAsia="Calibri" w:hAnsi="Times New Roman" w:cs="Times New Roman"/>
          <w:color w:val="262626" w:themeColor="text1" w:themeTint="D9"/>
          <w:sz w:val="28"/>
          <w:szCs w:val="28"/>
        </w:rPr>
        <w:t>.</w:t>
      </w:r>
      <w:r w:rsidRPr="005A0ED8">
        <w:rPr>
          <w:rFonts w:ascii="Times New Roman" w:eastAsia="Calibri" w:hAnsi="Times New Roman" w:cs="Times New Roman"/>
          <w:color w:val="262626" w:themeColor="text1" w:themeTint="D9"/>
          <w:sz w:val="28"/>
          <w:szCs w:val="28"/>
        </w:rPr>
        <w:t xml:space="preserve"> </w:t>
      </w:r>
    </w:p>
    <w:p w14:paraId="4A11E0CD" w14:textId="31C34CB3" w:rsidR="00825BD8" w:rsidRPr="00444F63" w:rsidRDefault="00AF3BBE" w:rsidP="008E711E">
      <w:pPr>
        <w:pStyle w:val="Paragraphedeliste"/>
        <w:numPr>
          <w:ilvl w:val="0"/>
          <w:numId w:val="17"/>
        </w:numPr>
        <w:rPr>
          <w:rFonts w:ascii="Times New Roman" w:hAnsi="Times New Roman" w:cs="Times New Roman"/>
          <w:color w:val="262626" w:themeColor="text1" w:themeTint="D9"/>
          <w:sz w:val="28"/>
          <w:szCs w:val="28"/>
        </w:rPr>
      </w:pPr>
      <w:r w:rsidRPr="00444F63">
        <w:rPr>
          <w:rFonts w:ascii="Times New Roman" w:eastAsia="Calibri" w:hAnsi="Times New Roman" w:cs="Times New Roman"/>
          <w:b/>
          <w:color w:val="262626" w:themeColor="text1" w:themeTint="D9"/>
          <w:sz w:val="28"/>
          <w:szCs w:val="28"/>
        </w:rPr>
        <w:t xml:space="preserve">Au </w:t>
      </w:r>
      <w:r w:rsidR="00EC3895">
        <w:rPr>
          <w:rFonts w:ascii="Times New Roman" w:eastAsia="Calibri" w:hAnsi="Times New Roman" w:cs="Times New Roman"/>
          <w:b/>
          <w:color w:val="262626" w:themeColor="text1" w:themeTint="D9"/>
          <w:sz w:val="28"/>
          <w:szCs w:val="28"/>
        </w:rPr>
        <w:t>c</w:t>
      </w:r>
      <w:r w:rsidR="00825BD8" w:rsidRPr="00444F63">
        <w:rPr>
          <w:rFonts w:ascii="Times New Roman" w:eastAsia="Calibri" w:hAnsi="Times New Roman" w:cs="Times New Roman"/>
          <w:b/>
          <w:color w:val="262626" w:themeColor="text1" w:themeTint="D9"/>
          <w:sz w:val="28"/>
          <w:szCs w:val="28"/>
        </w:rPr>
        <w:t xml:space="preserve">hapitre III : </w:t>
      </w:r>
      <w:r w:rsidR="00825BD8" w:rsidRPr="00444F63">
        <w:rPr>
          <w:rFonts w:ascii="Times New Roman" w:hAnsi="Times New Roman" w:cs="Times New Roman"/>
          <w:b/>
          <w:bCs/>
          <w:color w:val="262626" w:themeColor="text1" w:themeTint="D9"/>
          <w:sz w:val="28"/>
          <w:szCs w:val="28"/>
        </w:rPr>
        <w:t xml:space="preserve">conditions d’organisation de </w:t>
      </w:r>
      <w:r w:rsidR="001B357C" w:rsidRPr="00444F63">
        <w:rPr>
          <w:rFonts w:ascii="Times New Roman" w:hAnsi="Times New Roman" w:cs="Times New Roman"/>
          <w:b/>
          <w:bCs/>
          <w:color w:val="262626" w:themeColor="text1" w:themeTint="D9"/>
          <w:sz w:val="28"/>
          <w:szCs w:val="28"/>
        </w:rPr>
        <w:t>spectacles (</w:t>
      </w:r>
      <w:r w:rsidR="00B806B9">
        <w:rPr>
          <w:rFonts w:ascii="Times New Roman" w:hAnsi="Times New Roman" w:cs="Times New Roman"/>
          <w:b/>
          <w:bCs/>
          <w:color w:val="262626" w:themeColor="text1" w:themeTint="D9"/>
          <w:sz w:val="28"/>
          <w:szCs w:val="28"/>
        </w:rPr>
        <w:t>a</w:t>
      </w:r>
      <w:r w:rsidR="00825BD8" w:rsidRPr="00444F63">
        <w:rPr>
          <w:rFonts w:ascii="Times New Roman" w:hAnsi="Times New Roman" w:cs="Times New Roman"/>
          <w:b/>
          <w:bCs/>
          <w:color w:val="262626" w:themeColor="text1" w:themeTint="D9"/>
          <w:sz w:val="28"/>
          <w:szCs w:val="28"/>
        </w:rPr>
        <w:t>rticle 12 à 22)</w:t>
      </w:r>
    </w:p>
    <w:p w14:paraId="2AE9EB0C" w14:textId="112C20A1" w:rsidR="00825BD8" w:rsidRPr="005A0ED8" w:rsidRDefault="00825BD8" w:rsidP="008E711E">
      <w:pPr>
        <w:rPr>
          <w:rFonts w:ascii="Times New Roman" w:eastAsia="Calibri" w:hAnsi="Times New Roman" w:cs="Times New Roman"/>
          <w:bCs/>
          <w:color w:val="262626" w:themeColor="text1" w:themeTint="D9"/>
          <w:sz w:val="28"/>
          <w:szCs w:val="28"/>
        </w:rPr>
      </w:pPr>
      <w:r w:rsidRPr="005A0ED8">
        <w:rPr>
          <w:rFonts w:ascii="Times New Roman" w:eastAsia="Calibri" w:hAnsi="Times New Roman" w:cs="Times New Roman"/>
          <w:bCs/>
          <w:color w:val="262626" w:themeColor="text1" w:themeTint="D9"/>
          <w:sz w:val="28"/>
          <w:szCs w:val="28"/>
        </w:rPr>
        <w:t xml:space="preserve">L’Article 15 du texte initial a été supprimé et renvoyé à l’alinéa 2 de l’article 23 et </w:t>
      </w:r>
      <w:r w:rsidR="001D0618" w:rsidRPr="005A0ED8">
        <w:rPr>
          <w:rFonts w:ascii="Times New Roman" w:eastAsia="Calibri" w:hAnsi="Times New Roman" w:cs="Times New Roman"/>
          <w:bCs/>
          <w:color w:val="262626" w:themeColor="text1" w:themeTint="D9"/>
          <w:sz w:val="28"/>
          <w:szCs w:val="28"/>
        </w:rPr>
        <w:t>l</w:t>
      </w:r>
      <w:r w:rsidRPr="005A0ED8">
        <w:rPr>
          <w:rFonts w:ascii="Times New Roman" w:eastAsia="Calibri" w:hAnsi="Times New Roman" w:cs="Times New Roman"/>
          <w:bCs/>
          <w:color w:val="262626" w:themeColor="text1" w:themeTint="D9"/>
          <w:sz w:val="28"/>
          <w:szCs w:val="28"/>
        </w:rPr>
        <w:t xml:space="preserve">’alinéa 2 de l’article 21 du texte initial </w:t>
      </w:r>
      <w:r w:rsidR="005578DB" w:rsidRPr="005A0ED8">
        <w:rPr>
          <w:rFonts w:ascii="Times New Roman" w:eastAsia="Calibri" w:hAnsi="Times New Roman" w:cs="Times New Roman"/>
          <w:bCs/>
          <w:color w:val="262626" w:themeColor="text1" w:themeTint="D9"/>
          <w:sz w:val="28"/>
          <w:szCs w:val="28"/>
        </w:rPr>
        <w:t xml:space="preserve">reformulé </w:t>
      </w:r>
      <w:r w:rsidRPr="005A0ED8">
        <w:rPr>
          <w:rFonts w:ascii="Times New Roman" w:eastAsia="Calibri" w:hAnsi="Times New Roman" w:cs="Times New Roman"/>
          <w:bCs/>
          <w:color w:val="262626" w:themeColor="text1" w:themeTint="D9"/>
          <w:sz w:val="28"/>
          <w:szCs w:val="28"/>
        </w:rPr>
        <w:t>et renvoyé à l’article 12</w:t>
      </w:r>
    </w:p>
    <w:p w14:paraId="6AEAE547" w14:textId="4F6A5726" w:rsidR="00825BD8" w:rsidRPr="00EC3895" w:rsidRDefault="00EC3895" w:rsidP="008E711E">
      <w:pPr>
        <w:pStyle w:val="Paragraphedeliste"/>
        <w:numPr>
          <w:ilvl w:val="0"/>
          <w:numId w:val="17"/>
        </w:numPr>
        <w:suppressAutoHyphens/>
        <w:autoSpaceDN w:val="0"/>
        <w:textAlignment w:val="baseline"/>
        <w:rPr>
          <w:rFonts w:ascii="Times New Roman" w:eastAsia="Calibri" w:hAnsi="Times New Roman" w:cs="Times New Roman"/>
          <w:b/>
          <w:color w:val="262626" w:themeColor="text1" w:themeTint="D9"/>
          <w:sz w:val="28"/>
          <w:szCs w:val="28"/>
        </w:rPr>
      </w:pPr>
      <w:r>
        <w:rPr>
          <w:rFonts w:ascii="Times New Roman" w:eastAsia="NSimSun" w:hAnsi="Times New Roman" w:cs="Times New Roman"/>
          <w:b/>
          <w:color w:val="262626" w:themeColor="text1" w:themeTint="D9"/>
          <w:kern w:val="3"/>
          <w:sz w:val="28"/>
          <w:szCs w:val="28"/>
          <w:lang w:eastAsia="zh-CN" w:bidi="hi-IN"/>
        </w:rPr>
        <w:t xml:space="preserve">Au </w:t>
      </w:r>
      <w:r w:rsidR="00825BD8" w:rsidRPr="00EC3895">
        <w:rPr>
          <w:rFonts w:ascii="Times New Roman" w:eastAsia="NSimSun" w:hAnsi="Times New Roman" w:cs="Times New Roman"/>
          <w:b/>
          <w:color w:val="262626" w:themeColor="text1" w:themeTint="D9"/>
          <w:kern w:val="3"/>
          <w:sz w:val="28"/>
          <w:szCs w:val="28"/>
          <w:lang w:eastAsia="zh-CN" w:bidi="hi-IN"/>
        </w:rPr>
        <w:t>chapitre IV : Des dispositions administrative</w:t>
      </w:r>
      <w:r w:rsidR="006E6755" w:rsidRPr="00EC3895">
        <w:rPr>
          <w:rFonts w:ascii="Times New Roman" w:eastAsia="NSimSun" w:hAnsi="Times New Roman" w:cs="Times New Roman"/>
          <w:b/>
          <w:color w:val="262626" w:themeColor="text1" w:themeTint="D9"/>
          <w:kern w:val="3"/>
          <w:sz w:val="28"/>
          <w:szCs w:val="28"/>
          <w:lang w:eastAsia="zh-CN" w:bidi="hi-IN"/>
        </w:rPr>
        <w:t>s</w:t>
      </w:r>
      <w:r w:rsidR="00825BD8" w:rsidRPr="00EC3895">
        <w:rPr>
          <w:rFonts w:ascii="Times New Roman" w:eastAsia="NSimSun" w:hAnsi="Times New Roman" w:cs="Times New Roman"/>
          <w:b/>
          <w:color w:val="262626" w:themeColor="text1" w:themeTint="D9"/>
          <w:kern w:val="3"/>
          <w:sz w:val="28"/>
          <w:szCs w:val="28"/>
          <w:lang w:eastAsia="zh-CN" w:bidi="hi-IN"/>
        </w:rPr>
        <w:t xml:space="preserve"> et pénales</w:t>
      </w:r>
      <w:r w:rsidR="00825BD8" w:rsidRPr="00EC3895">
        <w:rPr>
          <w:rFonts w:ascii="Times New Roman" w:eastAsia="Calibri" w:hAnsi="Times New Roman" w:cs="Times New Roman"/>
          <w:b/>
          <w:color w:val="262626" w:themeColor="text1" w:themeTint="D9"/>
          <w:sz w:val="28"/>
          <w:szCs w:val="28"/>
        </w:rPr>
        <w:t xml:space="preserve"> (</w:t>
      </w:r>
      <w:r w:rsidR="00B806B9">
        <w:rPr>
          <w:rFonts w:ascii="Times New Roman" w:eastAsia="Calibri" w:hAnsi="Times New Roman" w:cs="Times New Roman"/>
          <w:b/>
          <w:color w:val="262626" w:themeColor="text1" w:themeTint="D9"/>
          <w:sz w:val="28"/>
          <w:szCs w:val="28"/>
        </w:rPr>
        <w:t>a</w:t>
      </w:r>
      <w:r w:rsidR="00825BD8" w:rsidRPr="00EC3895">
        <w:rPr>
          <w:rFonts w:ascii="Times New Roman" w:eastAsia="Calibri" w:hAnsi="Times New Roman" w:cs="Times New Roman"/>
          <w:b/>
          <w:color w:val="262626" w:themeColor="text1" w:themeTint="D9"/>
          <w:sz w:val="28"/>
          <w:szCs w:val="28"/>
        </w:rPr>
        <w:t>rticles 23</w:t>
      </w:r>
      <w:r w:rsidR="00D6022F">
        <w:rPr>
          <w:rFonts w:ascii="Times New Roman" w:eastAsia="Calibri" w:hAnsi="Times New Roman" w:cs="Times New Roman"/>
          <w:b/>
          <w:color w:val="262626" w:themeColor="text1" w:themeTint="D9"/>
          <w:sz w:val="28"/>
          <w:szCs w:val="28"/>
        </w:rPr>
        <w:t xml:space="preserve"> </w:t>
      </w:r>
      <w:r w:rsidR="00825BD8" w:rsidRPr="00EC3895">
        <w:rPr>
          <w:rFonts w:ascii="Times New Roman" w:eastAsia="Calibri" w:hAnsi="Times New Roman" w:cs="Times New Roman"/>
          <w:b/>
          <w:color w:val="262626" w:themeColor="text1" w:themeTint="D9"/>
          <w:sz w:val="28"/>
          <w:szCs w:val="28"/>
        </w:rPr>
        <w:t>à 30)</w:t>
      </w:r>
    </w:p>
    <w:p w14:paraId="5EEA154A" w14:textId="77777777" w:rsidR="00D6022F" w:rsidRDefault="00825BD8" w:rsidP="008E711E">
      <w:pPr>
        <w:suppressAutoHyphens/>
        <w:autoSpaceDN w:val="0"/>
        <w:textAlignment w:val="baseline"/>
        <w:rPr>
          <w:rFonts w:ascii="Times New Roman" w:eastAsia="Calibri" w:hAnsi="Times New Roman" w:cs="Times New Roman"/>
          <w:bCs/>
          <w:color w:val="262626" w:themeColor="text1" w:themeTint="D9"/>
          <w:sz w:val="28"/>
          <w:szCs w:val="28"/>
        </w:rPr>
      </w:pPr>
      <w:r w:rsidRPr="005A0ED8">
        <w:rPr>
          <w:rFonts w:ascii="Times New Roman" w:eastAsia="Calibri" w:hAnsi="Times New Roman" w:cs="Times New Roman"/>
          <w:bCs/>
          <w:color w:val="262626" w:themeColor="text1" w:themeTint="D9"/>
          <w:sz w:val="28"/>
          <w:szCs w:val="28"/>
        </w:rPr>
        <w:t>L’intitulé a été reformul</w:t>
      </w:r>
      <w:r w:rsidR="006E6755" w:rsidRPr="005A0ED8">
        <w:rPr>
          <w:rFonts w:ascii="Times New Roman" w:eastAsia="Calibri" w:hAnsi="Times New Roman" w:cs="Times New Roman"/>
          <w:bCs/>
          <w:color w:val="262626" w:themeColor="text1" w:themeTint="D9"/>
          <w:sz w:val="28"/>
          <w:szCs w:val="28"/>
        </w:rPr>
        <w:t>é</w:t>
      </w:r>
      <w:r w:rsidRPr="005A0ED8">
        <w:rPr>
          <w:rFonts w:ascii="Times New Roman" w:eastAsia="Calibri" w:hAnsi="Times New Roman" w:cs="Times New Roman"/>
          <w:bCs/>
          <w:color w:val="262626" w:themeColor="text1" w:themeTint="D9"/>
          <w:sz w:val="28"/>
          <w:szCs w:val="28"/>
        </w:rPr>
        <w:t xml:space="preserve"> comme suit « </w:t>
      </w:r>
      <w:r w:rsidRPr="005A0ED8">
        <w:rPr>
          <w:rFonts w:ascii="Times New Roman" w:eastAsia="Calibri" w:hAnsi="Times New Roman" w:cs="Times New Roman"/>
          <w:b/>
          <w:color w:val="262626" w:themeColor="text1" w:themeTint="D9"/>
          <w:sz w:val="28"/>
          <w:szCs w:val="28"/>
        </w:rPr>
        <w:t>Des</w:t>
      </w:r>
      <w:r w:rsidRPr="005A0ED8">
        <w:rPr>
          <w:rFonts w:ascii="Times New Roman" w:eastAsia="NSimSun" w:hAnsi="Times New Roman" w:cs="Times New Roman"/>
          <w:b/>
          <w:color w:val="262626" w:themeColor="text1" w:themeTint="D9"/>
          <w:kern w:val="3"/>
          <w:sz w:val="28"/>
          <w:szCs w:val="28"/>
          <w:lang w:eastAsia="zh-CN" w:bidi="hi-IN"/>
        </w:rPr>
        <w:t xml:space="preserve"> dispositions administrative</w:t>
      </w:r>
      <w:r w:rsidR="006E6755" w:rsidRPr="005A0ED8">
        <w:rPr>
          <w:rFonts w:ascii="Times New Roman" w:eastAsia="NSimSun" w:hAnsi="Times New Roman" w:cs="Times New Roman"/>
          <w:b/>
          <w:color w:val="262626" w:themeColor="text1" w:themeTint="D9"/>
          <w:kern w:val="3"/>
          <w:sz w:val="28"/>
          <w:szCs w:val="28"/>
          <w:lang w:eastAsia="zh-CN" w:bidi="hi-IN"/>
        </w:rPr>
        <w:t>s</w:t>
      </w:r>
      <w:r w:rsidRPr="005A0ED8">
        <w:rPr>
          <w:rFonts w:ascii="Times New Roman" w:eastAsia="NSimSun" w:hAnsi="Times New Roman" w:cs="Times New Roman"/>
          <w:b/>
          <w:color w:val="262626" w:themeColor="text1" w:themeTint="D9"/>
          <w:kern w:val="3"/>
          <w:sz w:val="28"/>
          <w:szCs w:val="28"/>
          <w:lang w:eastAsia="zh-CN" w:bidi="hi-IN"/>
        </w:rPr>
        <w:t xml:space="preserve"> et pénales</w:t>
      </w:r>
      <w:r w:rsidRPr="005A0ED8">
        <w:rPr>
          <w:rFonts w:ascii="Times New Roman" w:eastAsia="Calibri" w:hAnsi="Times New Roman" w:cs="Times New Roman"/>
          <w:bCs/>
          <w:color w:val="262626" w:themeColor="text1" w:themeTint="D9"/>
          <w:sz w:val="28"/>
          <w:szCs w:val="28"/>
        </w:rPr>
        <w:t xml:space="preserve"> </w:t>
      </w:r>
      <w:r w:rsidR="000B4E0D" w:rsidRPr="005A0ED8">
        <w:rPr>
          <w:rFonts w:ascii="Times New Roman" w:eastAsia="Calibri" w:hAnsi="Times New Roman" w:cs="Times New Roman"/>
          <w:bCs/>
          <w:color w:val="262626" w:themeColor="text1" w:themeTint="D9"/>
          <w:sz w:val="28"/>
          <w:szCs w:val="28"/>
        </w:rPr>
        <w:t>» au</w:t>
      </w:r>
      <w:r w:rsidRPr="005A0ED8">
        <w:rPr>
          <w:rFonts w:ascii="Times New Roman" w:eastAsia="Calibri" w:hAnsi="Times New Roman" w:cs="Times New Roman"/>
          <w:bCs/>
          <w:color w:val="262626" w:themeColor="text1" w:themeTint="D9"/>
          <w:sz w:val="28"/>
          <w:szCs w:val="28"/>
        </w:rPr>
        <w:t xml:space="preserve"> lieu de </w:t>
      </w:r>
      <w:r w:rsidRPr="005A0ED8">
        <w:rPr>
          <w:rFonts w:ascii="Times New Roman" w:eastAsia="Calibri" w:hAnsi="Times New Roman" w:cs="Times New Roman"/>
          <w:b/>
          <w:color w:val="262626" w:themeColor="text1" w:themeTint="D9"/>
          <w:sz w:val="28"/>
          <w:szCs w:val="28"/>
        </w:rPr>
        <w:t xml:space="preserve">« </w:t>
      </w:r>
      <w:r w:rsidR="001B357C" w:rsidRPr="005A0ED8">
        <w:rPr>
          <w:rFonts w:ascii="Times New Roman" w:eastAsia="Calibri" w:hAnsi="Times New Roman" w:cs="Times New Roman"/>
          <w:b/>
          <w:color w:val="262626" w:themeColor="text1" w:themeTint="D9"/>
          <w:sz w:val="28"/>
          <w:szCs w:val="28"/>
        </w:rPr>
        <w:t>sanctions</w:t>
      </w:r>
      <w:r w:rsidR="001B357C" w:rsidRPr="005A0ED8">
        <w:rPr>
          <w:rFonts w:ascii="Times New Roman" w:eastAsia="Calibri" w:hAnsi="Times New Roman" w:cs="Times New Roman"/>
          <w:bCs/>
          <w:color w:val="262626" w:themeColor="text1" w:themeTint="D9"/>
          <w:sz w:val="28"/>
          <w:szCs w:val="28"/>
        </w:rPr>
        <w:t xml:space="preserve"> »</w:t>
      </w:r>
      <w:r w:rsidR="006E6755" w:rsidRPr="005A0ED8">
        <w:rPr>
          <w:rFonts w:ascii="Times New Roman" w:eastAsia="Calibri" w:hAnsi="Times New Roman" w:cs="Times New Roman"/>
          <w:bCs/>
          <w:color w:val="262626" w:themeColor="text1" w:themeTint="D9"/>
          <w:sz w:val="28"/>
          <w:szCs w:val="28"/>
        </w:rPr>
        <w:t>.</w:t>
      </w:r>
      <w:r w:rsidR="001D31F8" w:rsidRPr="005A0ED8">
        <w:rPr>
          <w:rFonts w:ascii="Times New Roman" w:eastAsia="Calibri" w:hAnsi="Times New Roman" w:cs="Times New Roman"/>
          <w:bCs/>
          <w:color w:val="262626" w:themeColor="text1" w:themeTint="D9"/>
          <w:sz w:val="28"/>
          <w:szCs w:val="28"/>
        </w:rPr>
        <w:t xml:space="preserve"> </w:t>
      </w:r>
    </w:p>
    <w:p w14:paraId="2A13137F" w14:textId="12B25817" w:rsidR="00825BD8" w:rsidRPr="005A0ED8" w:rsidRDefault="00825BD8" w:rsidP="008E711E">
      <w:pPr>
        <w:suppressAutoHyphens/>
        <w:autoSpaceDN w:val="0"/>
        <w:textAlignment w:val="baseline"/>
        <w:rPr>
          <w:rFonts w:ascii="Times New Roman" w:eastAsia="Calibri" w:hAnsi="Times New Roman" w:cs="Times New Roman"/>
          <w:bCs/>
          <w:color w:val="262626" w:themeColor="text1" w:themeTint="D9"/>
          <w:sz w:val="28"/>
          <w:szCs w:val="28"/>
        </w:rPr>
      </w:pPr>
      <w:r w:rsidRPr="005A0ED8">
        <w:rPr>
          <w:rFonts w:ascii="Times New Roman" w:eastAsia="Calibri" w:hAnsi="Times New Roman" w:cs="Times New Roman"/>
          <w:bCs/>
          <w:color w:val="262626" w:themeColor="text1" w:themeTint="D9"/>
          <w:sz w:val="28"/>
          <w:szCs w:val="28"/>
        </w:rPr>
        <w:t>Ce chapitre traite entre autres :</w:t>
      </w:r>
    </w:p>
    <w:p w14:paraId="7984AF24" w14:textId="07A028B1" w:rsidR="00D6022F" w:rsidRPr="00D6022F" w:rsidRDefault="00825BD8" w:rsidP="008E711E">
      <w:pPr>
        <w:pStyle w:val="Paragraphedeliste"/>
        <w:numPr>
          <w:ilvl w:val="0"/>
          <w:numId w:val="19"/>
        </w:numPr>
        <w:suppressAutoHyphens/>
        <w:autoSpaceDN w:val="0"/>
        <w:textAlignment w:val="baseline"/>
        <w:rPr>
          <w:rFonts w:ascii="Times New Roman" w:eastAsia="NSimSun" w:hAnsi="Times New Roman" w:cs="Times New Roman"/>
          <w:bCs/>
          <w:color w:val="262626" w:themeColor="text1" w:themeTint="D9"/>
          <w:kern w:val="3"/>
          <w:sz w:val="28"/>
          <w:szCs w:val="28"/>
          <w:lang w:eastAsia="zh-CN" w:bidi="hi-IN"/>
        </w:rPr>
      </w:pPr>
      <w:r w:rsidRPr="00D6022F">
        <w:rPr>
          <w:rFonts w:ascii="Times New Roman" w:hAnsi="Times New Roman" w:cs="Times New Roman"/>
          <w:color w:val="262626" w:themeColor="text1" w:themeTint="D9"/>
          <w:sz w:val="28"/>
          <w:szCs w:val="28"/>
        </w:rPr>
        <w:t xml:space="preserve">des poursuites pénales, </w:t>
      </w:r>
      <w:r w:rsidR="002E0DE0" w:rsidRPr="00D6022F">
        <w:rPr>
          <w:rFonts w:ascii="Times New Roman" w:hAnsi="Times New Roman" w:cs="Times New Roman"/>
          <w:color w:val="262626" w:themeColor="text1" w:themeTint="D9"/>
          <w:sz w:val="28"/>
          <w:szCs w:val="28"/>
        </w:rPr>
        <w:t xml:space="preserve">contre </w:t>
      </w:r>
      <w:r w:rsidR="00A03E3E" w:rsidRPr="00D6022F">
        <w:rPr>
          <w:rFonts w:ascii="Times New Roman" w:hAnsi="Times New Roman" w:cs="Times New Roman"/>
          <w:color w:val="262626" w:themeColor="text1" w:themeTint="D9"/>
          <w:sz w:val="28"/>
          <w:szCs w:val="28"/>
        </w:rPr>
        <w:t>quiconque qui</w:t>
      </w:r>
      <w:r w:rsidR="00C73620" w:rsidRPr="00D6022F">
        <w:rPr>
          <w:rFonts w:ascii="Times New Roman" w:hAnsi="Times New Roman" w:cs="Times New Roman"/>
          <w:color w:val="262626" w:themeColor="text1" w:themeTint="D9"/>
          <w:sz w:val="28"/>
          <w:szCs w:val="28"/>
        </w:rPr>
        <w:t xml:space="preserve"> </w:t>
      </w:r>
      <w:r w:rsidRPr="00D6022F">
        <w:rPr>
          <w:rFonts w:ascii="Times New Roman" w:hAnsi="Times New Roman" w:cs="Times New Roman"/>
          <w:color w:val="262626" w:themeColor="text1" w:themeTint="D9"/>
          <w:sz w:val="28"/>
          <w:szCs w:val="28"/>
        </w:rPr>
        <w:t>exerce l’activité d’entrepreneur de spectacles en violation des dispositions de la présente Loi</w:t>
      </w:r>
      <w:r w:rsidR="009A734C" w:rsidRPr="00D6022F">
        <w:rPr>
          <w:rFonts w:ascii="Times New Roman" w:hAnsi="Times New Roman" w:cs="Times New Roman"/>
          <w:color w:val="262626" w:themeColor="text1" w:themeTint="D9"/>
          <w:sz w:val="28"/>
          <w:szCs w:val="28"/>
        </w:rPr>
        <w:t> ;</w:t>
      </w:r>
    </w:p>
    <w:p w14:paraId="723FE313" w14:textId="25238AA4" w:rsidR="00D6022F" w:rsidRPr="00D6022F" w:rsidRDefault="00825BD8" w:rsidP="008E711E">
      <w:pPr>
        <w:pStyle w:val="Paragraphedeliste"/>
        <w:numPr>
          <w:ilvl w:val="0"/>
          <w:numId w:val="19"/>
        </w:numPr>
        <w:suppressAutoHyphens/>
        <w:autoSpaceDN w:val="0"/>
        <w:textAlignment w:val="baseline"/>
        <w:rPr>
          <w:rFonts w:ascii="Times New Roman" w:eastAsia="NSimSun" w:hAnsi="Times New Roman" w:cs="Times New Roman"/>
          <w:bCs/>
          <w:color w:val="262626" w:themeColor="text1" w:themeTint="D9"/>
          <w:kern w:val="3"/>
          <w:sz w:val="28"/>
          <w:szCs w:val="28"/>
          <w:lang w:eastAsia="zh-CN" w:bidi="hi-IN"/>
        </w:rPr>
      </w:pPr>
      <w:r w:rsidRPr="00D6022F">
        <w:rPr>
          <w:rFonts w:ascii="Times New Roman" w:hAnsi="Times New Roman" w:cs="Times New Roman"/>
          <w:color w:val="262626" w:themeColor="text1" w:themeTint="D9"/>
          <w:sz w:val="28"/>
          <w:szCs w:val="28"/>
        </w:rPr>
        <w:t xml:space="preserve">l’entrepreneur de spectacles qui émet plus de tickets que de places disponibles dans un lieu de </w:t>
      </w:r>
      <w:r w:rsidR="001D31F8" w:rsidRPr="00D6022F">
        <w:rPr>
          <w:rFonts w:ascii="Times New Roman" w:hAnsi="Times New Roman" w:cs="Times New Roman"/>
          <w:color w:val="262626" w:themeColor="text1" w:themeTint="D9"/>
          <w:sz w:val="28"/>
          <w:szCs w:val="28"/>
        </w:rPr>
        <w:t>spectacles ;</w:t>
      </w:r>
    </w:p>
    <w:p w14:paraId="45E4BD0B" w14:textId="664635C8" w:rsidR="00716B1A" w:rsidRPr="00716B1A" w:rsidRDefault="00021E7E" w:rsidP="008E711E">
      <w:pPr>
        <w:pStyle w:val="Paragraphedeliste"/>
        <w:numPr>
          <w:ilvl w:val="0"/>
          <w:numId w:val="19"/>
        </w:numPr>
        <w:suppressAutoHyphens/>
        <w:autoSpaceDN w:val="0"/>
        <w:textAlignment w:val="baseline"/>
        <w:rPr>
          <w:rFonts w:ascii="Times New Roman" w:eastAsia="NSimSun" w:hAnsi="Times New Roman" w:cs="Times New Roman"/>
          <w:bCs/>
          <w:color w:val="262626" w:themeColor="text1" w:themeTint="D9"/>
          <w:kern w:val="3"/>
          <w:sz w:val="28"/>
          <w:szCs w:val="28"/>
          <w:lang w:eastAsia="zh-CN" w:bidi="hi-IN"/>
        </w:rPr>
      </w:pPr>
      <w:r w:rsidRPr="00D6022F">
        <w:rPr>
          <w:rFonts w:ascii="Times New Roman" w:hAnsi="Times New Roman" w:cs="Times New Roman"/>
          <w:color w:val="262626" w:themeColor="text1" w:themeTint="D9"/>
          <w:sz w:val="28"/>
          <w:szCs w:val="28"/>
        </w:rPr>
        <w:t>l</w:t>
      </w:r>
      <w:r w:rsidR="00C874DD" w:rsidRPr="00D6022F">
        <w:rPr>
          <w:rFonts w:ascii="Times New Roman" w:hAnsi="Times New Roman" w:cs="Times New Roman"/>
          <w:color w:val="262626" w:themeColor="text1" w:themeTint="D9"/>
          <w:sz w:val="28"/>
          <w:szCs w:val="28"/>
        </w:rPr>
        <w:t>’entrepreneur de spectacle auteur d’une fausse programmation d’artistes se voit interdire l’exercice de la profession</w:t>
      </w:r>
      <w:r w:rsidR="00716B1A">
        <w:rPr>
          <w:rFonts w:ascii="Times New Roman" w:hAnsi="Times New Roman" w:cs="Times New Roman"/>
          <w:color w:val="262626" w:themeColor="text1" w:themeTint="D9"/>
          <w:sz w:val="28"/>
          <w:szCs w:val="28"/>
        </w:rPr>
        <w:t> ;</w:t>
      </w:r>
    </w:p>
    <w:p w14:paraId="17F7386E" w14:textId="7558B646" w:rsidR="00825BD8" w:rsidRPr="00716B1A" w:rsidRDefault="00021E7E" w:rsidP="008E711E">
      <w:pPr>
        <w:pStyle w:val="Paragraphedeliste"/>
        <w:numPr>
          <w:ilvl w:val="0"/>
          <w:numId w:val="19"/>
        </w:numPr>
        <w:suppressAutoHyphens/>
        <w:autoSpaceDN w:val="0"/>
        <w:textAlignment w:val="baseline"/>
        <w:rPr>
          <w:rFonts w:ascii="Times New Roman" w:eastAsia="NSimSun" w:hAnsi="Times New Roman" w:cs="Times New Roman"/>
          <w:bCs/>
          <w:color w:val="262626" w:themeColor="text1" w:themeTint="D9"/>
          <w:kern w:val="3"/>
          <w:sz w:val="28"/>
          <w:szCs w:val="28"/>
          <w:lang w:eastAsia="zh-CN" w:bidi="hi-IN"/>
        </w:rPr>
      </w:pPr>
      <w:r w:rsidRPr="00D6022F">
        <w:rPr>
          <w:rFonts w:ascii="Times New Roman" w:hAnsi="Times New Roman" w:cs="Times New Roman"/>
          <w:color w:val="262626" w:themeColor="text1" w:themeTint="D9"/>
          <w:sz w:val="28"/>
          <w:szCs w:val="28"/>
        </w:rPr>
        <w:t>l</w:t>
      </w:r>
      <w:r w:rsidR="00825BD8" w:rsidRPr="00D6022F">
        <w:rPr>
          <w:rFonts w:ascii="Times New Roman" w:hAnsi="Times New Roman" w:cs="Times New Roman"/>
          <w:color w:val="262626" w:themeColor="text1" w:themeTint="D9"/>
          <w:sz w:val="28"/>
          <w:szCs w:val="28"/>
        </w:rPr>
        <w:t>e non-paiement de la redevance avant l</w:t>
      </w:r>
      <w:r w:rsidR="00721374">
        <w:rPr>
          <w:rFonts w:ascii="Times New Roman" w:hAnsi="Times New Roman" w:cs="Times New Roman"/>
          <w:color w:val="262626" w:themeColor="text1" w:themeTint="D9"/>
          <w:sz w:val="28"/>
          <w:szCs w:val="28"/>
        </w:rPr>
        <w:t>’</w:t>
      </w:r>
      <w:r w:rsidR="00825BD8" w:rsidRPr="00D6022F">
        <w:rPr>
          <w:rFonts w:ascii="Times New Roman" w:hAnsi="Times New Roman" w:cs="Times New Roman"/>
          <w:color w:val="262626" w:themeColor="text1" w:themeTint="D9"/>
          <w:sz w:val="28"/>
          <w:szCs w:val="28"/>
        </w:rPr>
        <w:t>organisation d’un spectacle</w:t>
      </w:r>
      <w:r w:rsidR="00716B1A">
        <w:rPr>
          <w:rFonts w:ascii="Times New Roman" w:hAnsi="Times New Roman" w:cs="Times New Roman"/>
          <w:color w:val="262626" w:themeColor="text1" w:themeTint="D9"/>
          <w:sz w:val="28"/>
          <w:szCs w:val="28"/>
        </w:rPr>
        <w:t>.</w:t>
      </w:r>
    </w:p>
    <w:p w14:paraId="6F2DB5A9" w14:textId="77777777" w:rsidR="00716B1A" w:rsidRPr="00D6022F" w:rsidRDefault="00716B1A" w:rsidP="008E711E">
      <w:pPr>
        <w:pStyle w:val="Paragraphedeliste"/>
        <w:suppressAutoHyphens/>
        <w:autoSpaceDN w:val="0"/>
        <w:textAlignment w:val="baseline"/>
        <w:rPr>
          <w:rFonts w:ascii="Times New Roman" w:eastAsia="NSimSun" w:hAnsi="Times New Roman" w:cs="Times New Roman"/>
          <w:bCs/>
          <w:color w:val="262626" w:themeColor="text1" w:themeTint="D9"/>
          <w:kern w:val="3"/>
          <w:sz w:val="28"/>
          <w:szCs w:val="28"/>
          <w:lang w:eastAsia="zh-CN" w:bidi="hi-IN"/>
        </w:rPr>
      </w:pPr>
    </w:p>
    <w:bookmarkEnd w:id="4"/>
    <w:p w14:paraId="35622A1C" w14:textId="50941441" w:rsidR="00D2001E" w:rsidRDefault="00716B1A" w:rsidP="008E711E">
      <w:pPr>
        <w:pStyle w:val="Paragraphedeliste"/>
        <w:numPr>
          <w:ilvl w:val="0"/>
          <w:numId w:val="17"/>
        </w:numPr>
        <w:rPr>
          <w:rFonts w:ascii="Times New Roman" w:eastAsia="Calibri" w:hAnsi="Times New Roman" w:cs="Times New Roman"/>
          <w:color w:val="262626" w:themeColor="text1" w:themeTint="D9"/>
          <w:sz w:val="28"/>
          <w:szCs w:val="28"/>
        </w:rPr>
      </w:pPr>
      <w:r>
        <w:rPr>
          <w:rFonts w:ascii="Times New Roman" w:eastAsia="Calibri" w:hAnsi="Times New Roman" w:cs="Times New Roman"/>
          <w:b/>
          <w:bCs/>
          <w:color w:val="262626" w:themeColor="text1" w:themeTint="D9"/>
          <w:sz w:val="28"/>
          <w:szCs w:val="28"/>
        </w:rPr>
        <w:t>Au c</w:t>
      </w:r>
      <w:r w:rsidR="00D2001E" w:rsidRPr="00716B1A">
        <w:rPr>
          <w:rFonts w:ascii="Times New Roman" w:eastAsia="Calibri" w:hAnsi="Times New Roman" w:cs="Times New Roman"/>
          <w:b/>
          <w:bCs/>
          <w:color w:val="262626" w:themeColor="text1" w:themeTint="D9"/>
          <w:sz w:val="28"/>
          <w:szCs w:val="28"/>
        </w:rPr>
        <w:t>hapitre</w:t>
      </w:r>
      <w:r w:rsidR="00245F94">
        <w:rPr>
          <w:rFonts w:ascii="Times New Roman" w:eastAsia="Calibri" w:hAnsi="Times New Roman" w:cs="Times New Roman"/>
          <w:b/>
          <w:bCs/>
          <w:color w:val="262626" w:themeColor="text1" w:themeTint="D9"/>
          <w:sz w:val="28"/>
          <w:szCs w:val="28"/>
        </w:rPr>
        <w:t xml:space="preserve"> V</w:t>
      </w:r>
      <w:r w:rsidR="00D2001E" w:rsidRPr="00716B1A">
        <w:rPr>
          <w:rFonts w:ascii="Times New Roman" w:eastAsia="Calibri" w:hAnsi="Times New Roman" w:cs="Times New Roman"/>
          <w:b/>
          <w:bCs/>
          <w:color w:val="262626" w:themeColor="text1" w:themeTint="D9"/>
          <w:sz w:val="28"/>
          <w:szCs w:val="28"/>
        </w:rPr>
        <w:t> :</w:t>
      </w:r>
      <w:r w:rsidR="00D2001E" w:rsidRPr="00716B1A">
        <w:rPr>
          <w:rFonts w:ascii="Times New Roman" w:eastAsia="Calibri" w:hAnsi="Times New Roman" w:cs="Times New Roman"/>
          <w:color w:val="262626" w:themeColor="text1" w:themeTint="D9"/>
          <w:sz w:val="28"/>
          <w:szCs w:val="28"/>
        </w:rPr>
        <w:t xml:space="preserve"> </w:t>
      </w:r>
      <w:r w:rsidR="001D31F8" w:rsidRPr="00716B1A">
        <w:rPr>
          <w:rFonts w:ascii="Times New Roman" w:eastAsia="Calibri" w:hAnsi="Times New Roman" w:cs="Times New Roman"/>
          <w:color w:val="262626" w:themeColor="text1" w:themeTint="D9"/>
          <w:sz w:val="28"/>
          <w:szCs w:val="28"/>
        </w:rPr>
        <w:t xml:space="preserve"> traite </w:t>
      </w:r>
      <w:r w:rsidR="00D2001E" w:rsidRPr="00716B1A">
        <w:rPr>
          <w:rFonts w:ascii="Times New Roman" w:eastAsia="Calibri" w:hAnsi="Times New Roman" w:cs="Times New Roman"/>
          <w:color w:val="262626" w:themeColor="text1" w:themeTint="D9"/>
          <w:sz w:val="28"/>
          <w:szCs w:val="28"/>
        </w:rPr>
        <w:t>des dispositions diverses et finales</w:t>
      </w:r>
    </w:p>
    <w:p w14:paraId="3E5E759F" w14:textId="77777777" w:rsidR="0031022B" w:rsidRPr="00716B1A" w:rsidRDefault="0031022B" w:rsidP="008E711E">
      <w:pPr>
        <w:pStyle w:val="Paragraphedeliste"/>
        <w:rPr>
          <w:rFonts w:ascii="Times New Roman" w:eastAsia="Calibri" w:hAnsi="Times New Roman" w:cs="Times New Roman"/>
          <w:color w:val="262626" w:themeColor="text1" w:themeTint="D9"/>
          <w:sz w:val="28"/>
          <w:szCs w:val="28"/>
        </w:rPr>
      </w:pPr>
    </w:p>
    <w:p w14:paraId="4241448A" w14:textId="02E5FDF7" w:rsidR="0043609B" w:rsidRDefault="0043609B" w:rsidP="008E711E">
      <w:pPr>
        <w:pStyle w:val="Paragraphedeliste"/>
        <w:numPr>
          <w:ilvl w:val="0"/>
          <w:numId w:val="9"/>
        </w:numPr>
        <w:ind w:left="142" w:right="37"/>
        <w:rPr>
          <w:rFonts w:ascii="Times New Roman" w:hAnsi="Times New Roman" w:cs="Times New Roman"/>
          <w:b/>
          <w:bCs/>
          <w:sz w:val="28"/>
          <w:szCs w:val="28"/>
        </w:rPr>
      </w:pPr>
      <w:r w:rsidRPr="005475B3">
        <w:rPr>
          <w:rFonts w:ascii="Times New Roman" w:hAnsi="Times New Roman" w:cs="Times New Roman"/>
          <w:b/>
          <w:bCs/>
          <w:sz w:val="28"/>
          <w:szCs w:val="28"/>
        </w:rPr>
        <w:t>PROJET DE LOI PORTANT STATUT DE L’ARTISTE ET DES PROFESSIONNELS DE LA CULTURE EN RÉPUBLIQUE DE GUINÉE</w:t>
      </w:r>
    </w:p>
    <w:p w14:paraId="3E13CEFD" w14:textId="77777777" w:rsidR="00C0655E" w:rsidRPr="005475B3" w:rsidRDefault="00C0655E" w:rsidP="008E711E">
      <w:pPr>
        <w:pStyle w:val="Paragraphedeliste"/>
        <w:spacing w:after="0" w:line="240" w:lineRule="auto"/>
        <w:ind w:left="142" w:right="37"/>
        <w:rPr>
          <w:rFonts w:ascii="Times New Roman" w:hAnsi="Times New Roman" w:cs="Times New Roman"/>
          <w:b/>
          <w:bCs/>
          <w:sz w:val="28"/>
          <w:szCs w:val="28"/>
        </w:rPr>
      </w:pPr>
    </w:p>
    <w:p w14:paraId="6AD592D9" w14:textId="2B09AA07" w:rsidR="00736B80" w:rsidRPr="00C0655E" w:rsidRDefault="0031022B" w:rsidP="008E711E">
      <w:pPr>
        <w:pStyle w:val="Paragraphedeliste"/>
        <w:numPr>
          <w:ilvl w:val="0"/>
          <w:numId w:val="20"/>
        </w:numPr>
        <w:rPr>
          <w:rFonts w:ascii="Times New Roman" w:eastAsia="Calibri" w:hAnsi="Times New Roman" w:cs="Times New Roman"/>
          <w:b/>
          <w:sz w:val="28"/>
          <w:szCs w:val="28"/>
        </w:rPr>
      </w:pPr>
      <w:bookmarkStart w:id="6" w:name="_Hlk207452997"/>
      <w:r w:rsidRPr="00C0655E">
        <w:rPr>
          <w:rFonts w:ascii="Times New Roman" w:eastAsia="Calibri" w:hAnsi="Times New Roman" w:cs="Times New Roman"/>
          <w:b/>
          <w:sz w:val="28"/>
          <w:szCs w:val="28"/>
        </w:rPr>
        <w:t>L</w:t>
      </w:r>
      <w:r w:rsidR="00580AD3" w:rsidRPr="00C0655E">
        <w:rPr>
          <w:rFonts w:ascii="Times New Roman" w:eastAsia="Calibri" w:hAnsi="Times New Roman" w:cs="Times New Roman"/>
          <w:b/>
          <w:sz w:val="28"/>
          <w:szCs w:val="28"/>
        </w:rPr>
        <w:t xml:space="preserve">es amendements sur la forme  </w:t>
      </w:r>
    </w:p>
    <w:p w14:paraId="298BB51B" w14:textId="52BA0013" w:rsidR="00C63B1D" w:rsidRPr="005A0ED8" w:rsidRDefault="00EB7AC5" w:rsidP="008E711E">
      <w:pPr>
        <w:rPr>
          <w:rFonts w:ascii="Times New Roman" w:eastAsia="Calibri" w:hAnsi="Times New Roman" w:cs="Times New Roman"/>
          <w:b/>
          <w:bCs/>
          <w:i/>
          <w:iCs/>
          <w:sz w:val="28"/>
          <w:szCs w:val="28"/>
        </w:rPr>
      </w:pPr>
      <w:r w:rsidRPr="005A0ED8">
        <w:rPr>
          <w:rFonts w:ascii="Times New Roman" w:eastAsia="Calibri" w:hAnsi="Times New Roman" w:cs="Times New Roman"/>
          <w:sz w:val="28"/>
          <w:szCs w:val="28"/>
        </w:rPr>
        <w:t>A</w:t>
      </w:r>
      <w:r w:rsidR="00D934A8" w:rsidRPr="005A0ED8">
        <w:rPr>
          <w:rFonts w:ascii="Times New Roman" w:eastAsia="Calibri" w:hAnsi="Times New Roman" w:cs="Times New Roman"/>
          <w:sz w:val="28"/>
          <w:szCs w:val="28"/>
        </w:rPr>
        <w:t xml:space="preserve">près restructuration, </w:t>
      </w:r>
      <w:r w:rsidR="0000663F" w:rsidRPr="005A0ED8">
        <w:rPr>
          <w:rFonts w:ascii="Times New Roman" w:eastAsia="Calibri" w:hAnsi="Times New Roman" w:cs="Times New Roman"/>
          <w:sz w:val="28"/>
          <w:szCs w:val="28"/>
        </w:rPr>
        <w:t>le nombre</w:t>
      </w:r>
      <w:r w:rsidR="00E03DCD" w:rsidRPr="005A0ED8">
        <w:rPr>
          <w:rFonts w:ascii="Times New Roman" w:eastAsia="Calibri" w:hAnsi="Times New Roman" w:cs="Times New Roman"/>
          <w:sz w:val="28"/>
          <w:szCs w:val="28"/>
        </w:rPr>
        <w:t xml:space="preserve"> </w:t>
      </w:r>
      <w:r w:rsidR="00B66D42" w:rsidRPr="005A0ED8">
        <w:rPr>
          <w:rFonts w:ascii="Times New Roman" w:eastAsia="Calibri" w:hAnsi="Times New Roman" w:cs="Times New Roman"/>
          <w:sz w:val="28"/>
          <w:szCs w:val="28"/>
        </w:rPr>
        <w:t>de chapitres</w:t>
      </w:r>
      <w:r w:rsidR="00E215DB" w:rsidRPr="005A0ED8">
        <w:rPr>
          <w:rFonts w:ascii="Times New Roman" w:eastAsia="Calibri" w:hAnsi="Times New Roman" w:cs="Times New Roman"/>
          <w:sz w:val="28"/>
          <w:szCs w:val="28"/>
        </w:rPr>
        <w:t xml:space="preserve"> </w:t>
      </w:r>
      <w:r w:rsidR="00E03DCD" w:rsidRPr="005A0ED8">
        <w:rPr>
          <w:rFonts w:ascii="Times New Roman" w:eastAsia="Calibri" w:hAnsi="Times New Roman" w:cs="Times New Roman"/>
          <w:sz w:val="28"/>
          <w:szCs w:val="28"/>
        </w:rPr>
        <w:t>est</w:t>
      </w:r>
      <w:r w:rsidR="00E215DB" w:rsidRPr="005A0ED8">
        <w:rPr>
          <w:rFonts w:ascii="Times New Roman" w:eastAsia="Calibri" w:hAnsi="Times New Roman" w:cs="Times New Roman"/>
          <w:sz w:val="28"/>
          <w:szCs w:val="28"/>
        </w:rPr>
        <w:t xml:space="preserve"> </w:t>
      </w:r>
      <w:r w:rsidR="00D369BB" w:rsidRPr="005A0ED8">
        <w:rPr>
          <w:rFonts w:ascii="Times New Roman" w:eastAsia="Calibri" w:hAnsi="Times New Roman" w:cs="Times New Roman"/>
          <w:sz w:val="28"/>
          <w:szCs w:val="28"/>
        </w:rPr>
        <w:t>passé</w:t>
      </w:r>
      <w:r w:rsidR="00DF684E" w:rsidRPr="005A0ED8">
        <w:rPr>
          <w:rFonts w:ascii="Times New Roman" w:eastAsia="Calibri" w:hAnsi="Times New Roman" w:cs="Times New Roman"/>
          <w:sz w:val="28"/>
          <w:szCs w:val="28"/>
        </w:rPr>
        <w:t xml:space="preserve"> de</w:t>
      </w:r>
      <w:r w:rsidR="00D934A8" w:rsidRPr="005A0ED8">
        <w:rPr>
          <w:rFonts w:ascii="Times New Roman" w:eastAsia="Calibri" w:hAnsi="Times New Roman" w:cs="Times New Roman"/>
          <w:sz w:val="28"/>
          <w:szCs w:val="28"/>
        </w:rPr>
        <w:t xml:space="preserve"> </w:t>
      </w:r>
      <w:r w:rsidR="00366B99" w:rsidRPr="005A0ED8">
        <w:rPr>
          <w:rFonts w:ascii="Times New Roman" w:eastAsia="Calibri" w:hAnsi="Times New Roman" w:cs="Times New Roman"/>
          <w:b/>
          <w:bCs/>
          <w:i/>
          <w:iCs/>
          <w:sz w:val="28"/>
          <w:szCs w:val="28"/>
        </w:rPr>
        <w:t>5</w:t>
      </w:r>
      <w:r w:rsidR="00D934A8" w:rsidRPr="005A0ED8">
        <w:rPr>
          <w:rFonts w:ascii="Times New Roman" w:eastAsia="Calibri" w:hAnsi="Times New Roman" w:cs="Times New Roman"/>
          <w:b/>
          <w:bCs/>
          <w:i/>
          <w:iCs/>
          <w:sz w:val="28"/>
          <w:szCs w:val="28"/>
        </w:rPr>
        <w:t xml:space="preserve"> </w:t>
      </w:r>
      <w:r w:rsidR="00366B99" w:rsidRPr="005A0ED8">
        <w:rPr>
          <w:rFonts w:ascii="Times New Roman" w:eastAsia="Calibri" w:hAnsi="Times New Roman" w:cs="Times New Roman"/>
          <w:b/>
          <w:bCs/>
          <w:i/>
          <w:iCs/>
          <w:sz w:val="28"/>
          <w:szCs w:val="28"/>
        </w:rPr>
        <w:t xml:space="preserve">à </w:t>
      </w:r>
      <w:r w:rsidR="00D369BB" w:rsidRPr="005A0ED8">
        <w:rPr>
          <w:rFonts w:ascii="Times New Roman" w:eastAsia="Calibri" w:hAnsi="Times New Roman" w:cs="Times New Roman"/>
          <w:b/>
          <w:bCs/>
          <w:i/>
          <w:iCs/>
          <w:sz w:val="28"/>
          <w:szCs w:val="28"/>
        </w:rPr>
        <w:t>6</w:t>
      </w:r>
      <w:r w:rsidR="0000663F" w:rsidRPr="005A0ED8">
        <w:rPr>
          <w:rFonts w:ascii="Times New Roman" w:eastAsia="Calibri" w:hAnsi="Times New Roman" w:cs="Times New Roman"/>
          <w:b/>
          <w:bCs/>
          <w:i/>
          <w:iCs/>
          <w:sz w:val="28"/>
          <w:szCs w:val="28"/>
        </w:rPr>
        <w:t xml:space="preserve"> </w:t>
      </w:r>
      <w:r w:rsidR="00366B99" w:rsidRPr="005A0ED8">
        <w:rPr>
          <w:rFonts w:ascii="Times New Roman" w:eastAsia="Calibri" w:hAnsi="Times New Roman" w:cs="Times New Roman"/>
          <w:b/>
          <w:bCs/>
          <w:i/>
          <w:iCs/>
          <w:sz w:val="28"/>
          <w:szCs w:val="28"/>
        </w:rPr>
        <w:t xml:space="preserve">et </w:t>
      </w:r>
      <w:r w:rsidR="00D93996" w:rsidRPr="005A0ED8">
        <w:rPr>
          <w:rFonts w:ascii="Times New Roman" w:eastAsia="Calibri" w:hAnsi="Times New Roman" w:cs="Times New Roman"/>
          <w:b/>
          <w:bCs/>
          <w:i/>
          <w:iCs/>
          <w:sz w:val="28"/>
          <w:szCs w:val="28"/>
        </w:rPr>
        <w:t>le</w:t>
      </w:r>
      <w:r w:rsidR="0070491F" w:rsidRPr="005A0ED8">
        <w:rPr>
          <w:rFonts w:ascii="Times New Roman" w:eastAsia="Calibri" w:hAnsi="Times New Roman" w:cs="Times New Roman"/>
          <w:b/>
          <w:bCs/>
          <w:i/>
          <w:iCs/>
          <w:sz w:val="28"/>
          <w:szCs w:val="28"/>
        </w:rPr>
        <w:t xml:space="preserve"> </w:t>
      </w:r>
      <w:r w:rsidR="0000663F" w:rsidRPr="005A0ED8">
        <w:rPr>
          <w:rFonts w:ascii="Times New Roman" w:eastAsia="Calibri" w:hAnsi="Times New Roman" w:cs="Times New Roman"/>
          <w:b/>
          <w:bCs/>
          <w:i/>
          <w:iCs/>
          <w:sz w:val="28"/>
          <w:szCs w:val="28"/>
        </w:rPr>
        <w:t xml:space="preserve">nombre </w:t>
      </w:r>
      <w:r w:rsidR="00D8762D" w:rsidRPr="005A0ED8">
        <w:rPr>
          <w:rFonts w:ascii="Times New Roman" w:eastAsia="Calibri" w:hAnsi="Times New Roman" w:cs="Times New Roman"/>
          <w:b/>
          <w:bCs/>
          <w:i/>
          <w:iCs/>
          <w:sz w:val="28"/>
          <w:szCs w:val="28"/>
        </w:rPr>
        <w:t>d’articles de</w:t>
      </w:r>
      <w:r w:rsidR="00780C44" w:rsidRPr="005A0ED8">
        <w:rPr>
          <w:rFonts w:ascii="Times New Roman" w:eastAsia="Calibri" w:hAnsi="Times New Roman" w:cs="Times New Roman"/>
          <w:b/>
          <w:bCs/>
          <w:i/>
          <w:iCs/>
          <w:sz w:val="28"/>
          <w:szCs w:val="28"/>
        </w:rPr>
        <w:t xml:space="preserve"> </w:t>
      </w:r>
      <w:r w:rsidR="001D4D6A" w:rsidRPr="005A0ED8">
        <w:rPr>
          <w:rFonts w:ascii="Times New Roman" w:eastAsia="Calibri" w:hAnsi="Times New Roman" w:cs="Times New Roman"/>
          <w:b/>
          <w:bCs/>
          <w:i/>
          <w:iCs/>
          <w:sz w:val="28"/>
          <w:szCs w:val="28"/>
        </w:rPr>
        <w:t>20 à</w:t>
      </w:r>
      <w:r w:rsidR="00D934A8" w:rsidRPr="005A0ED8">
        <w:rPr>
          <w:rFonts w:ascii="Times New Roman" w:eastAsia="Calibri" w:hAnsi="Times New Roman" w:cs="Times New Roman"/>
          <w:b/>
          <w:bCs/>
          <w:i/>
          <w:iCs/>
          <w:sz w:val="28"/>
          <w:szCs w:val="28"/>
        </w:rPr>
        <w:t xml:space="preserve"> </w:t>
      </w:r>
      <w:r w:rsidR="001D4D6A" w:rsidRPr="005A0ED8">
        <w:rPr>
          <w:rFonts w:ascii="Times New Roman" w:eastAsia="Calibri" w:hAnsi="Times New Roman" w:cs="Times New Roman"/>
          <w:b/>
          <w:bCs/>
          <w:i/>
          <w:iCs/>
          <w:sz w:val="28"/>
          <w:szCs w:val="28"/>
        </w:rPr>
        <w:t>34</w:t>
      </w:r>
      <w:r w:rsidR="00623960">
        <w:rPr>
          <w:rFonts w:ascii="Times New Roman" w:eastAsia="Calibri" w:hAnsi="Times New Roman" w:cs="Times New Roman"/>
          <w:b/>
          <w:bCs/>
          <w:i/>
          <w:iCs/>
          <w:sz w:val="28"/>
          <w:szCs w:val="28"/>
        </w:rPr>
        <w:t>.</w:t>
      </w:r>
    </w:p>
    <w:p w14:paraId="285C02B6" w14:textId="21785FA0" w:rsidR="007C5187" w:rsidRPr="00A95FD4" w:rsidRDefault="00580AD3" w:rsidP="008E711E">
      <w:pPr>
        <w:pStyle w:val="Paragraphedeliste"/>
        <w:numPr>
          <w:ilvl w:val="0"/>
          <w:numId w:val="20"/>
        </w:numPr>
        <w:rPr>
          <w:rFonts w:ascii="Times New Roman" w:eastAsia="Calibri" w:hAnsi="Times New Roman" w:cs="Times New Roman"/>
          <w:b/>
          <w:color w:val="262626" w:themeColor="text1" w:themeTint="D9"/>
          <w:sz w:val="28"/>
          <w:szCs w:val="28"/>
        </w:rPr>
      </w:pPr>
      <w:r w:rsidRPr="00A95FD4">
        <w:rPr>
          <w:rFonts w:ascii="Times New Roman" w:eastAsia="Calibri" w:hAnsi="Times New Roman" w:cs="Times New Roman"/>
          <w:b/>
          <w:color w:val="262626" w:themeColor="text1" w:themeTint="D9"/>
          <w:sz w:val="28"/>
          <w:szCs w:val="28"/>
        </w:rPr>
        <w:t>Les amendements sur le fond</w:t>
      </w:r>
      <w:bookmarkEnd w:id="6"/>
      <w:r w:rsidR="007C5187" w:rsidRPr="00A95FD4">
        <w:rPr>
          <w:rFonts w:ascii="Times New Roman" w:eastAsia="Calibri" w:hAnsi="Times New Roman" w:cs="Times New Roman"/>
          <w:b/>
          <w:color w:val="262626" w:themeColor="text1" w:themeTint="D9"/>
          <w:sz w:val="28"/>
          <w:szCs w:val="28"/>
        </w:rPr>
        <w:t xml:space="preserve"> </w:t>
      </w:r>
    </w:p>
    <w:p w14:paraId="13CBA491" w14:textId="77777777" w:rsidR="00592C4B" w:rsidRDefault="00592C4B" w:rsidP="008E711E">
      <w:pPr>
        <w:pStyle w:val="Paragraphedeliste"/>
        <w:numPr>
          <w:ilvl w:val="0"/>
          <w:numId w:val="21"/>
        </w:numPr>
        <w:rPr>
          <w:rFonts w:ascii="Times New Roman" w:eastAsia="Calibri" w:hAnsi="Times New Roman" w:cs="Times New Roman"/>
          <w:color w:val="212121"/>
          <w:sz w:val="28"/>
          <w:szCs w:val="28"/>
        </w:rPr>
      </w:pPr>
      <w:r w:rsidRPr="00623960">
        <w:rPr>
          <w:rFonts w:ascii="Times New Roman" w:eastAsia="Calibri" w:hAnsi="Times New Roman" w:cs="Times New Roman"/>
          <w:b/>
          <w:bCs/>
          <w:color w:val="212121"/>
          <w:sz w:val="28"/>
          <w:szCs w:val="28"/>
        </w:rPr>
        <w:t xml:space="preserve">Au </w:t>
      </w:r>
      <w:r w:rsidR="007C5187" w:rsidRPr="00623960">
        <w:rPr>
          <w:rFonts w:ascii="Times New Roman" w:eastAsia="Calibri" w:hAnsi="Times New Roman" w:cs="Times New Roman"/>
          <w:b/>
          <w:bCs/>
          <w:color w:val="212121"/>
          <w:sz w:val="28"/>
          <w:szCs w:val="28"/>
        </w:rPr>
        <w:t>chapitre premier</w:t>
      </w:r>
      <w:r w:rsidR="007C5187" w:rsidRPr="00592C4B">
        <w:rPr>
          <w:rFonts w:ascii="Times New Roman" w:eastAsia="Calibri" w:hAnsi="Times New Roman" w:cs="Times New Roman"/>
          <w:color w:val="212121"/>
          <w:sz w:val="28"/>
          <w:szCs w:val="28"/>
        </w:rPr>
        <w:t xml:space="preserve"> : </w:t>
      </w:r>
    </w:p>
    <w:p w14:paraId="04F48D46" w14:textId="485BFB62" w:rsidR="007C5187" w:rsidRPr="00592C4B" w:rsidRDefault="00592C4B" w:rsidP="008E711E">
      <w:pPr>
        <w:rPr>
          <w:rFonts w:ascii="Times New Roman" w:eastAsia="Calibri" w:hAnsi="Times New Roman" w:cs="Times New Roman"/>
          <w:color w:val="212121"/>
          <w:sz w:val="28"/>
          <w:szCs w:val="28"/>
        </w:rPr>
      </w:pPr>
      <w:r w:rsidRPr="00592C4B">
        <w:rPr>
          <w:rFonts w:ascii="Times New Roman" w:eastAsia="Calibri" w:hAnsi="Times New Roman" w:cs="Times New Roman"/>
          <w:color w:val="212121"/>
          <w:sz w:val="28"/>
          <w:szCs w:val="28"/>
        </w:rPr>
        <w:t>L</w:t>
      </w:r>
      <w:r w:rsidR="007C5187" w:rsidRPr="00592C4B">
        <w:rPr>
          <w:rFonts w:ascii="Times New Roman" w:eastAsia="Calibri" w:hAnsi="Times New Roman" w:cs="Times New Roman"/>
          <w:color w:val="212121"/>
          <w:sz w:val="28"/>
          <w:szCs w:val="28"/>
        </w:rPr>
        <w:t>es dispositions générales portant sur l’objet,</w:t>
      </w:r>
      <w:r w:rsidR="00D729F1">
        <w:rPr>
          <w:rFonts w:ascii="Times New Roman" w:eastAsia="Calibri" w:hAnsi="Times New Roman" w:cs="Times New Roman"/>
          <w:color w:val="212121"/>
          <w:sz w:val="28"/>
          <w:szCs w:val="28"/>
        </w:rPr>
        <w:t xml:space="preserve"> </w:t>
      </w:r>
      <w:r w:rsidR="007C5187" w:rsidRPr="00592C4B">
        <w:rPr>
          <w:rFonts w:ascii="Times New Roman" w:eastAsia="Calibri" w:hAnsi="Times New Roman" w:cs="Times New Roman"/>
          <w:color w:val="212121"/>
          <w:sz w:val="28"/>
          <w:szCs w:val="28"/>
        </w:rPr>
        <w:t xml:space="preserve">champ d’application </w:t>
      </w:r>
      <w:r w:rsidR="00D729F1">
        <w:rPr>
          <w:rFonts w:ascii="Times New Roman" w:eastAsia="Calibri" w:hAnsi="Times New Roman" w:cs="Times New Roman"/>
          <w:color w:val="212121"/>
          <w:sz w:val="28"/>
          <w:szCs w:val="28"/>
        </w:rPr>
        <w:t xml:space="preserve">et </w:t>
      </w:r>
      <w:r w:rsidR="00D729F1" w:rsidRPr="00592C4B">
        <w:rPr>
          <w:rFonts w:ascii="Times New Roman" w:eastAsia="Calibri" w:hAnsi="Times New Roman" w:cs="Times New Roman"/>
          <w:color w:val="212121"/>
          <w:sz w:val="28"/>
          <w:szCs w:val="28"/>
        </w:rPr>
        <w:t xml:space="preserve">les définitions des concepts, </w:t>
      </w:r>
      <w:r w:rsidR="007C5187" w:rsidRPr="00592C4B">
        <w:rPr>
          <w:rFonts w:ascii="Times New Roman" w:eastAsia="Calibri" w:hAnsi="Times New Roman" w:cs="Times New Roman"/>
          <w:color w:val="212121"/>
          <w:sz w:val="28"/>
          <w:szCs w:val="28"/>
        </w:rPr>
        <w:t xml:space="preserve">correspondent </w:t>
      </w:r>
      <w:r w:rsidR="00D729F1">
        <w:rPr>
          <w:rFonts w:ascii="Times New Roman" w:eastAsia="Calibri" w:hAnsi="Times New Roman" w:cs="Times New Roman"/>
          <w:color w:val="212121"/>
          <w:sz w:val="28"/>
          <w:szCs w:val="28"/>
        </w:rPr>
        <w:t xml:space="preserve">respectivement </w:t>
      </w:r>
      <w:r w:rsidR="007C5187" w:rsidRPr="00592C4B">
        <w:rPr>
          <w:rFonts w:ascii="Times New Roman" w:eastAsia="Calibri" w:hAnsi="Times New Roman" w:cs="Times New Roman"/>
          <w:color w:val="212121"/>
          <w:sz w:val="28"/>
          <w:szCs w:val="28"/>
        </w:rPr>
        <w:t>aux articles 1</w:t>
      </w:r>
      <w:r w:rsidR="00623960">
        <w:rPr>
          <w:rFonts w:ascii="Times New Roman" w:eastAsia="Calibri" w:hAnsi="Times New Roman" w:cs="Times New Roman"/>
          <w:color w:val="212121"/>
          <w:sz w:val="28"/>
          <w:szCs w:val="28"/>
        </w:rPr>
        <w:t xml:space="preserve">, </w:t>
      </w:r>
      <w:r w:rsidR="007C5187" w:rsidRPr="00592C4B">
        <w:rPr>
          <w:rFonts w:ascii="Times New Roman" w:eastAsia="Calibri" w:hAnsi="Times New Roman" w:cs="Times New Roman"/>
          <w:color w:val="212121"/>
          <w:sz w:val="28"/>
          <w:szCs w:val="28"/>
        </w:rPr>
        <w:t>2 </w:t>
      </w:r>
      <w:r w:rsidR="00623960">
        <w:rPr>
          <w:rFonts w:ascii="Times New Roman" w:eastAsia="Calibri" w:hAnsi="Times New Roman" w:cs="Times New Roman"/>
          <w:color w:val="212121"/>
          <w:sz w:val="28"/>
          <w:szCs w:val="28"/>
        </w:rPr>
        <w:t xml:space="preserve">et </w:t>
      </w:r>
      <w:r w:rsidR="007C5187" w:rsidRPr="00592C4B">
        <w:rPr>
          <w:rFonts w:ascii="Times New Roman" w:eastAsia="Calibri" w:hAnsi="Times New Roman" w:cs="Times New Roman"/>
          <w:color w:val="212121"/>
          <w:sz w:val="28"/>
          <w:szCs w:val="28"/>
        </w:rPr>
        <w:t>3 du présent projet de loi.</w:t>
      </w:r>
    </w:p>
    <w:p w14:paraId="07353432" w14:textId="37CCF5FB" w:rsidR="005D231E" w:rsidRPr="005A0ED8" w:rsidRDefault="005D231E" w:rsidP="005D231E">
      <w:pPr>
        <w:rPr>
          <w:rFonts w:ascii="Times New Roman" w:hAnsi="Times New Roman" w:cs="Times New Roman"/>
          <w:color w:val="212121"/>
          <w:sz w:val="28"/>
          <w:szCs w:val="28"/>
        </w:rPr>
      </w:pPr>
      <w:r w:rsidRPr="005A0ED8">
        <w:rPr>
          <w:rFonts w:ascii="Times New Roman" w:hAnsi="Times New Roman" w:cs="Times New Roman"/>
          <w:color w:val="212121"/>
          <w:sz w:val="28"/>
          <w:szCs w:val="28"/>
        </w:rPr>
        <w:t xml:space="preserve">L’article 2 relatif à l’objet </w:t>
      </w:r>
      <w:r>
        <w:rPr>
          <w:rFonts w:ascii="Times New Roman" w:hAnsi="Times New Roman" w:cs="Times New Roman"/>
          <w:color w:val="212121"/>
          <w:sz w:val="28"/>
          <w:szCs w:val="28"/>
        </w:rPr>
        <w:t xml:space="preserve">du texte initial </w:t>
      </w:r>
      <w:r w:rsidRPr="005A0ED8">
        <w:rPr>
          <w:rFonts w:ascii="Times New Roman" w:hAnsi="Times New Roman" w:cs="Times New Roman"/>
          <w:color w:val="212121"/>
          <w:sz w:val="28"/>
          <w:szCs w:val="28"/>
        </w:rPr>
        <w:t xml:space="preserve">a été </w:t>
      </w:r>
      <w:r>
        <w:rPr>
          <w:rFonts w:ascii="Times New Roman" w:hAnsi="Times New Roman" w:cs="Times New Roman"/>
          <w:color w:val="212121"/>
          <w:sz w:val="28"/>
          <w:szCs w:val="28"/>
        </w:rPr>
        <w:t xml:space="preserve">renvoyé à l’article premier et </w:t>
      </w:r>
      <w:r w:rsidRPr="005A0ED8">
        <w:rPr>
          <w:rFonts w:ascii="Times New Roman" w:hAnsi="Times New Roman" w:cs="Times New Roman"/>
          <w:color w:val="212121"/>
          <w:sz w:val="28"/>
          <w:szCs w:val="28"/>
        </w:rPr>
        <w:t>reformulé comme suit</w:t>
      </w:r>
      <w:r w:rsidRPr="005A0ED8">
        <w:rPr>
          <w:rFonts w:ascii="Times New Roman" w:hAnsi="Times New Roman" w:cs="Times New Roman"/>
          <w:i/>
          <w:iCs/>
          <w:color w:val="212121"/>
          <w:sz w:val="28"/>
          <w:szCs w:val="28"/>
        </w:rPr>
        <w:t xml:space="preserve"> </w:t>
      </w:r>
      <w:r w:rsidRPr="005A0ED8">
        <w:rPr>
          <w:rFonts w:ascii="Times New Roman" w:hAnsi="Times New Roman" w:cs="Times New Roman"/>
          <w:b/>
          <w:bCs/>
          <w:i/>
          <w:iCs/>
          <w:color w:val="212121"/>
          <w:sz w:val="28"/>
          <w:szCs w:val="28"/>
        </w:rPr>
        <w:t>« La présente Loi</w:t>
      </w:r>
      <w:r w:rsidRPr="005A0ED8">
        <w:rPr>
          <w:rFonts w:ascii="Times New Roman" w:hAnsi="Times New Roman" w:cs="Times New Roman"/>
          <w:b/>
          <w:i/>
          <w:iCs/>
          <w:color w:val="212121"/>
          <w:sz w:val="28"/>
          <w:szCs w:val="28"/>
        </w:rPr>
        <w:t xml:space="preserve"> a pour objet de </w:t>
      </w:r>
      <w:bookmarkStart w:id="7" w:name="_Hlk207454592"/>
      <w:r w:rsidRPr="005A0ED8">
        <w:rPr>
          <w:rFonts w:ascii="Times New Roman" w:hAnsi="Times New Roman" w:cs="Times New Roman"/>
          <w:b/>
          <w:i/>
          <w:iCs/>
          <w:color w:val="212121"/>
          <w:sz w:val="28"/>
          <w:szCs w:val="28"/>
        </w:rPr>
        <w:t>définir le cadre juridique spécifique aux artistes et aux professionnels de la culture afin de reconnaitre leurs activités, de protéger leurs droits, d’assurer leur protection sociale et de valoriser leurs œuvres</w:t>
      </w:r>
      <w:bookmarkEnd w:id="7"/>
      <w:r>
        <w:rPr>
          <w:rFonts w:ascii="Times New Roman" w:hAnsi="Times New Roman" w:cs="Times New Roman"/>
          <w:b/>
          <w:i/>
          <w:iCs/>
          <w:color w:val="212121"/>
          <w:sz w:val="28"/>
          <w:szCs w:val="28"/>
        </w:rPr>
        <w:t> ».</w:t>
      </w:r>
    </w:p>
    <w:p w14:paraId="0B3F9CB5" w14:textId="022ABC83" w:rsidR="00727AAB" w:rsidRDefault="007C5187" w:rsidP="008E711E">
      <w:pPr>
        <w:rPr>
          <w:rFonts w:ascii="Times New Roman" w:hAnsi="Times New Roman" w:cs="Times New Roman"/>
          <w:color w:val="212121"/>
          <w:sz w:val="28"/>
          <w:szCs w:val="28"/>
        </w:rPr>
      </w:pPr>
      <w:r w:rsidRPr="005A0ED8">
        <w:rPr>
          <w:rFonts w:ascii="Times New Roman" w:hAnsi="Times New Roman" w:cs="Times New Roman"/>
          <w:color w:val="212121"/>
          <w:sz w:val="28"/>
          <w:szCs w:val="28"/>
        </w:rPr>
        <w:t>L’article premier du texte initial relatif au champ d’application</w:t>
      </w:r>
      <w:r w:rsidR="00D115BB" w:rsidRPr="005A0ED8">
        <w:rPr>
          <w:rFonts w:ascii="Times New Roman" w:hAnsi="Times New Roman" w:cs="Times New Roman"/>
          <w:color w:val="212121"/>
          <w:sz w:val="28"/>
          <w:szCs w:val="28"/>
        </w:rPr>
        <w:t xml:space="preserve"> </w:t>
      </w:r>
      <w:r w:rsidRPr="005A0ED8">
        <w:rPr>
          <w:rFonts w:ascii="Times New Roman" w:hAnsi="Times New Roman" w:cs="Times New Roman"/>
          <w:color w:val="212121"/>
          <w:sz w:val="28"/>
          <w:szCs w:val="28"/>
        </w:rPr>
        <w:t xml:space="preserve">renvoyé à l’article </w:t>
      </w:r>
      <w:r w:rsidR="00D729F1">
        <w:rPr>
          <w:rFonts w:ascii="Times New Roman" w:hAnsi="Times New Roman" w:cs="Times New Roman"/>
          <w:color w:val="212121"/>
          <w:sz w:val="28"/>
          <w:szCs w:val="28"/>
        </w:rPr>
        <w:t>2</w:t>
      </w:r>
      <w:r w:rsidR="00912C35">
        <w:rPr>
          <w:rFonts w:ascii="Times New Roman" w:hAnsi="Times New Roman" w:cs="Times New Roman"/>
          <w:color w:val="212121"/>
          <w:sz w:val="28"/>
          <w:szCs w:val="28"/>
        </w:rPr>
        <w:t xml:space="preserve"> de la présente loi</w:t>
      </w:r>
      <w:r w:rsidR="00632187">
        <w:rPr>
          <w:rFonts w:ascii="Times New Roman" w:hAnsi="Times New Roman" w:cs="Times New Roman"/>
          <w:color w:val="212121"/>
          <w:sz w:val="28"/>
          <w:szCs w:val="28"/>
        </w:rPr>
        <w:t xml:space="preserve"> et son contenu</w:t>
      </w:r>
      <w:r w:rsidR="00632187" w:rsidRPr="00632187">
        <w:rPr>
          <w:rFonts w:ascii="Times New Roman" w:hAnsi="Times New Roman" w:cs="Times New Roman"/>
          <w:color w:val="212121"/>
          <w:sz w:val="28"/>
          <w:szCs w:val="28"/>
        </w:rPr>
        <w:t xml:space="preserve"> </w:t>
      </w:r>
      <w:r w:rsidR="00632187" w:rsidRPr="005A0ED8">
        <w:rPr>
          <w:rFonts w:ascii="Times New Roman" w:hAnsi="Times New Roman" w:cs="Times New Roman"/>
          <w:color w:val="212121"/>
          <w:sz w:val="28"/>
          <w:szCs w:val="28"/>
        </w:rPr>
        <w:t xml:space="preserve">a </w:t>
      </w:r>
      <w:r w:rsidR="00AB02CD">
        <w:rPr>
          <w:rFonts w:ascii="Times New Roman" w:hAnsi="Times New Roman" w:cs="Times New Roman"/>
          <w:color w:val="212121"/>
          <w:sz w:val="28"/>
          <w:szCs w:val="28"/>
        </w:rPr>
        <w:t xml:space="preserve">fait objet </w:t>
      </w:r>
      <w:r w:rsidR="00632187" w:rsidRPr="005A0ED8">
        <w:rPr>
          <w:rFonts w:ascii="Times New Roman" w:hAnsi="Times New Roman" w:cs="Times New Roman"/>
          <w:color w:val="212121"/>
          <w:sz w:val="28"/>
          <w:szCs w:val="28"/>
        </w:rPr>
        <w:t>reformul</w:t>
      </w:r>
      <w:r w:rsidR="00AB02CD">
        <w:rPr>
          <w:rFonts w:ascii="Times New Roman" w:hAnsi="Times New Roman" w:cs="Times New Roman"/>
          <w:color w:val="212121"/>
          <w:sz w:val="28"/>
          <w:szCs w:val="28"/>
        </w:rPr>
        <w:t>ation</w:t>
      </w:r>
      <w:r w:rsidR="007E278C" w:rsidRPr="005A0ED8">
        <w:rPr>
          <w:rFonts w:ascii="Times New Roman" w:hAnsi="Times New Roman" w:cs="Times New Roman"/>
          <w:color w:val="212121"/>
          <w:sz w:val="28"/>
          <w:szCs w:val="28"/>
        </w:rPr>
        <w:t>.</w:t>
      </w:r>
      <w:r w:rsidRPr="005A0ED8">
        <w:rPr>
          <w:rFonts w:ascii="Times New Roman" w:hAnsi="Times New Roman" w:cs="Times New Roman"/>
          <w:color w:val="212121"/>
          <w:sz w:val="28"/>
          <w:szCs w:val="28"/>
        </w:rPr>
        <w:t xml:space="preserve">  </w:t>
      </w:r>
    </w:p>
    <w:p w14:paraId="56654613" w14:textId="77777777" w:rsidR="00592C4B" w:rsidRDefault="00592C4B" w:rsidP="008E711E">
      <w:pPr>
        <w:pStyle w:val="Paragraphedeliste"/>
        <w:numPr>
          <w:ilvl w:val="0"/>
          <w:numId w:val="21"/>
        </w:numPr>
        <w:rPr>
          <w:rFonts w:ascii="Times New Roman" w:hAnsi="Times New Roman" w:cs="Times New Roman"/>
          <w:color w:val="212121"/>
          <w:sz w:val="28"/>
          <w:szCs w:val="28"/>
        </w:rPr>
      </w:pPr>
      <w:bookmarkStart w:id="8" w:name="_Toc199674430"/>
      <w:r w:rsidRPr="00592C4B">
        <w:rPr>
          <w:rFonts w:ascii="Times New Roman" w:hAnsi="Times New Roman" w:cs="Times New Roman"/>
          <w:b/>
          <w:bCs/>
          <w:color w:val="212121"/>
          <w:sz w:val="28"/>
          <w:szCs w:val="28"/>
        </w:rPr>
        <w:t>Au c</w:t>
      </w:r>
      <w:r w:rsidR="00275C74" w:rsidRPr="00592C4B">
        <w:rPr>
          <w:rFonts w:ascii="Times New Roman" w:hAnsi="Times New Roman" w:cs="Times New Roman"/>
          <w:b/>
          <w:bCs/>
          <w:color w:val="212121"/>
          <w:sz w:val="28"/>
          <w:szCs w:val="28"/>
        </w:rPr>
        <w:t xml:space="preserve">hapitre </w:t>
      </w:r>
      <w:r w:rsidR="00795093" w:rsidRPr="00592C4B">
        <w:rPr>
          <w:rFonts w:ascii="Times New Roman" w:hAnsi="Times New Roman" w:cs="Times New Roman"/>
          <w:b/>
          <w:bCs/>
          <w:color w:val="212121"/>
          <w:sz w:val="28"/>
          <w:szCs w:val="28"/>
        </w:rPr>
        <w:t>II</w:t>
      </w:r>
      <w:r w:rsidR="00795093" w:rsidRPr="00592C4B">
        <w:rPr>
          <w:rFonts w:ascii="Times New Roman" w:hAnsi="Times New Roman" w:cs="Times New Roman"/>
          <w:color w:val="212121"/>
          <w:sz w:val="28"/>
          <w:szCs w:val="28"/>
        </w:rPr>
        <w:t xml:space="preserve"> :</w:t>
      </w:r>
      <w:r w:rsidR="00275C74" w:rsidRPr="00592C4B">
        <w:rPr>
          <w:rFonts w:ascii="Times New Roman" w:hAnsi="Times New Roman" w:cs="Times New Roman"/>
          <w:color w:val="212121"/>
          <w:sz w:val="28"/>
          <w:szCs w:val="28"/>
        </w:rPr>
        <w:t xml:space="preserve"> </w:t>
      </w:r>
    </w:p>
    <w:p w14:paraId="73D9B195" w14:textId="4EE65082" w:rsidR="00275C74" w:rsidRPr="00592C4B" w:rsidRDefault="002806CE" w:rsidP="008E711E">
      <w:pPr>
        <w:rPr>
          <w:rFonts w:ascii="Times New Roman" w:hAnsi="Times New Roman" w:cs="Times New Roman"/>
          <w:color w:val="212121"/>
          <w:sz w:val="28"/>
          <w:szCs w:val="28"/>
        </w:rPr>
      </w:pPr>
      <w:r>
        <w:rPr>
          <w:rFonts w:ascii="Times New Roman" w:hAnsi="Times New Roman" w:cs="Times New Roman"/>
          <w:color w:val="212121"/>
          <w:sz w:val="28"/>
          <w:szCs w:val="28"/>
        </w:rPr>
        <w:t>Ce chapitre traite les conditions d</w:t>
      </w:r>
      <w:r w:rsidR="00275C74" w:rsidRPr="00592C4B">
        <w:rPr>
          <w:rFonts w:ascii="Times New Roman" w:hAnsi="Times New Roman" w:cs="Times New Roman"/>
          <w:color w:val="212121"/>
          <w:sz w:val="28"/>
          <w:szCs w:val="28"/>
        </w:rPr>
        <w:t>’</w:t>
      </w:r>
      <w:r w:rsidR="004D5E3C" w:rsidRPr="00592C4B">
        <w:rPr>
          <w:rFonts w:ascii="Times New Roman" w:hAnsi="Times New Roman" w:cs="Times New Roman"/>
          <w:color w:val="212121"/>
          <w:sz w:val="28"/>
          <w:szCs w:val="28"/>
        </w:rPr>
        <w:t>accès</w:t>
      </w:r>
      <w:r w:rsidR="00275C74" w:rsidRPr="00592C4B">
        <w:rPr>
          <w:rFonts w:ascii="Times New Roman" w:hAnsi="Times New Roman" w:cs="Times New Roman"/>
          <w:color w:val="212121"/>
          <w:sz w:val="28"/>
          <w:szCs w:val="28"/>
        </w:rPr>
        <w:t xml:space="preserve"> </w:t>
      </w:r>
      <w:r w:rsidR="004D5E3C" w:rsidRPr="00592C4B">
        <w:rPr>
          <w:rFonts w:ascii="Times New Roman" w:hAnsi="Times New Roman" w:cs="Times New Roman"/>
          <w:color w:val="212121"/>
          <w:sz w:val="28"/>
          <w:szCs w:val="28"/>
        </w:rPr>
        <w:t>à</w:t>
      </w:r>
      <w:r w:rsidR="00275C74" w:rsidRPr="00592C4B">
        <w:rPr>
          <w:rFonts w:ascii="Times New Roman" w:hAnsi="Times New Roman" w:cs="Times New Roman"/>
          <w:color w:val="212121"/>
          <w:sz w:val="28"/>
          <w:szCs w:val="28"/>
        </w:rPr>
        <w:t xml:space="preserve"> la </w:t>
      </w:r>
      <w:r w:rsidR="004D5E3C" w:rsidRPr="00592C4B">
        <w:rPr>
          <w:rFonts w:ascii="Times New Roman" w:hAnsi="Times New Roman" w:cs="Times New Roman"/>
          <w:color w:val="212121"/>
          <w:sz w:val="28"/>
          <w:szCs w:val="28"/>
        </w:rPr>
        <w:t>qualité</w:t>
      </w:r>
      <w:r w:rsidR="00275C74" w:rsidRPr="00592C4B">
        <w:rPr>
          <w:rFonts w:ascii="Times New Roman" w:hAnsi="Times New Roman" w:cs="Times New Roman"/>
          <w:color w:val="212121"/>
          <w:sz w:val="28"/>
          <w:szCs w:val="28"/>
        </w:rPr>
        <w:t xml:space="preserve"> d’artiste et professionnel de la culture</w:t>
      </w:r>
      <w:bookmarkEnd w:id="8"/>
      <w:r w:rsidR="00FF330F">
        <w:rPr>
          <w:rFonts w:ascii="Times New Roman" w:hAnsi="Times New Roman" w:cs="Times New Roman"/>
          <w:color w:val="212121"/>
          <w:sz w:val="28"/>
          <w:szCs w:val="28"/>
        </w:rPr>
        <w:t>.</w:t>
      </w:r>
      <w:r w:rsidR="00D115BB" w:rsidRPr="00592C4B">
        <w:rPr>
          <w:rFonts w:ascii="Times New Roman" w:hAnsi="Times New Roman" w:cs="Times New Roman"/>
          <w:color w:val="212121"/>
          <w:sz w:val="28"/>
          <w:szCs w:val="28"/>
        </w:rPr>
        <w:t xml:space="preserve"> </w:t>
      </w:r>
      <w:r w:rsidR="00FF330F">
        <w:rPr>
          <w:rFonts w:ascii="Times New Roman" w:hAnsi="Times New Roman" w:cs="Times New Roman"/>
          <w:color w:val="212121"/>
          <w:sz w:val="28"/>
          <w:szCs w:val="28"/>
        </w:rPr>
        <w:t>Les</w:t>
      </w:r>
      <w:r w:rsidR="00284F4A" w:rsidRPr="00592C4B">
        <w:rPr>
          <w:rFonts w:ascii="Times New Roman" w:hAnsi="Times New Roman" w:cs="Times New Roman"/>
          <w:color w:val="212121"/>
          <w:sz w:val="28"/>
          <w:szCs w:val="28"/>
        </w:rPr>
        <w:t xml:space="preserve"> </w:t>
      </w:r>
      <w:r w:rsidR="00D115BB" w:rsidRPr="00592C4B">
        <w:rPr>
          <w:rFonts w:ascii="Times New Roman" w:hAnsi="Times New Roman" w:cs="Times New Roman"/>
          <w:color w:val="212121"/>
          <w:sz w:val="28"/>
          <w:szCs w:val="28"/>
        </w:rPr>
        <w:t>article</w:t>
      </w:r>
      <w:r w:rsidR="00B77645" w:rsidRPr="00592C4B">
        <w:rPr>
          <w:rFonts w:ascii="Times New Roman" w:hAnsi="Times New Roman" w:cs="Times New Roman"/>
          <w:color w:val="212121"/>
          <w:sz w:val="28"/>
          <w:szCs w:val="28"/>
        </w:rPr>
        <w:t>s 4 et 5</w:t>
      </w:r>
      <w:r w:rsidR="00D115BB" w:rsidRPr="00592C4B">
        <w:rPr>
          <w:rFonts w:ascii="Times New Roman" w:hAnsi="Times New Roman" w:cs="Times New Roman"/>
          <w:color w:val="212121"/>
          <w:sz w:val="28"/>
          <w:szCs w:val="28"/>
        </w:rPr>
        <w:t xml:space="preserve"> </w:t>
      </w:r>
      <w:r w:rsidR="00B77645" w:rsidRPr="00592C4B">
        <w:rPr>
          <w:rFonts w:ascii="Times New Roman" w:hAnsi="Times New Roman" w:cs="Times New Roman"/>
          <w:color w:val="212121"/>
          <w:sz w:val="28"/>
          <w:szCs w:val="28"/>
        </w:rPr>
        <w:t>ont</w:t>
      </w:r>
      <w:r w:rsidR="00D115BB" w:rsidRPr="00592C4B">
        <w:rPr>
          <w:rFonts w:ascii="Times New Roman" w:hAnsi="Times New Roman" w:cs="Times New Roman"/>
          <w:color w:val="212121"/>
          <w:sz w:val="28"/>
          <w:szCs w:val="28"/>
        </w:rPr>
        <w:t xml:space="preserve"> été reformulé</w:t>
      </w:r>
      <w:r w:rsidR="00B77645" w:rsidRPr="00592C4B">
        <w:rPr>
          <w:rFonts w:ascii="Times New Roman" w:hAnsi="Times New Roman" w:cs="Times New Roman"/>
          <w:color w:val="212121"/>
          <w:sz w:val="28"/>
          <w:szCs w:val="28"/>
        </w:rPr>
        <w:t xml:space="preserve">s et de nouvelles </w:t>
      </w:r>
      <w:r w:rsidR="00275C74" w:rsidRPr="00592C4B">
        <w:rPr>
          <w:rFonts w:ascii="Times New Roman" w:hAnsi="Times New Roman" w:cs="Times New Roman"/>
          <w:color w:val="212121"/>
          <w:sz w:val="28"/>
          <w:szCs w:val="28"/>
        </w:rPr>
        <w:t>dispositions introduites</w:t>
      </w:r>
      <w:r w:rsidR="00B77645" w:rsidRPr="00592C4B">
        <w:rPr>
          <w:rFonts w:ascii="Times New Roman" w:hAnsi="Times New Roman" w:cs="Times New Roman"/>
          <w:color w:val="212121"/>
          <w:sz w:val="28"/>
          <w:szCs w:val="28"/>
        </w:rPr>
        <w:t xml:space="preserve"> pour séparer les critères de reconnaissances, l’institution de la carte professionnelle et les modalités de sa délivrance (</w:t>
      </w:r>
      <w:r w:rsidR="00901F8B">
        <w:rPr>
          <w:rFonts w:ascii="Times New Roman" w:hAnsi="Times New Roman" w:cs="Times New Roman"/>
          <w:color w:val="212121"/>
          <w:sz w:val="28"/>
          <w:szCs w:val="28"/>
        </w:rPr>
        <w:t>a</w:t>
      </w:r>
      <w:r w:rsidR="00B77645" w:rsidRPr="00592C4B">
        <w:rPr>
          <w:rFonts w:ascii="Times New Roman" w:hAnsi="Times New Roman" w:cs="Times New Roman"/>
          <w:color w:val="212121"/>
          <w:sz w:val="28"/>
          <w:szCs w:val="28"/>
        </w:rPr>
        <w:t>rticles 4,</w:t>
      </w:r>
      <w:r w:rsidR="00DC5014">
        <w:rPr>
          <w:rFonts w:ascii="Times New Roman" w:hAnsi="Times New Roman" w:cs="Times New Roman"/>
          <w:color w:val="212121"/>
          <w:sz w:val="28"/>
          <w:szCs w:val="28"/>
        </w:rPr>
        <w:t xml:space="preserve"> </w:t>
      </w:r>
      <w:r w:rsidR="00B77645" w:rsidRPr="00592C4B">
        <w:rPr>
          <w:rFonts w:ascii="Times New Roman" w:hAnsi="Times New Roman" w:cs="Times New Roman"/>
          <w:color w:val="212121"/>
          <w:sz w:val="28"/>
          <w:szCs w:val="28"/>
        </w:rPr>
        <w:t>5</w:t>
      </w:r>
      <w:r w:rsidR="001B0F52">
        <w:rPr>
          <w:rFonts w:ascii="Times New Roman" w:hAnsi="Times New Roman" w:cs="Times New Roman"/>
          <w:color w:val="212121"/>
          <w:sz w:val="28"/>
          <w:szCs w:val="28"/>
        </w:rPr>
        <w:t xml:space="preserve"> et </w:t>
      </w:r>
      <w:r w:rsidR="00B77645" w:rsidRPr="00592C4B">
        <w:rPr>
          <w:rFonts w:ascii="Times New Roman" w:hAnsi="Times New Roman" w:cs="Times New Roman"/>
          <w:color w:val="212121"/>
          <w:sz w:val="28"/>
          <w:szCs w:val="28"/>
        </w:rPr>
        <w:t>6)</w:t>
      </w:r>
      <w:r w:rsidR="00A95FD4" w:rsidRPr="00592C4B">
        <w:rPr>
          <w:rFonts w:ascii="Times New Roman" w:hAnsi="Times New Roman" w:cs="Times New Roman"/>
          <w:color w:val="212121"/>
          <w:sz w:val="28"/>
          <w:szCs w:val="28"/>
        </w:rPr>
        <w:t>.</w:t>
      </w:r>
    </w:p>
    <w:p w14:paraId="52DF6904" w14:textId="77777777" w:rsidR="00FC25D7" w:rsidRDefault="00D72A35" w:rsidP="008E711E">
      <w:pPr>
        <w:pStyle w:val="Paragraphedeliste"/>
        <w:numPr>
          <w:ilvl w:val="0"/>
          <w:numId w:val="21"/>
        </w:numPr>
        <w:rPr>
          <w:rFonts w:ascii="Times New Roman" w:hAnsi="Times New Roman" w:cs="Times New Roman"/>
          <w:b/>
          <w:bCs/>
          <w:color w:val="212121"/>
          <w:sz w:val="28"/>
          <w:szCs w:val="28"/>
        </w:rPr>
      </w:pPr>
      <w:r w:rsidRPr="00592C4B">
        <w:rPr>
          <w:rFonts w:ascii="Times New Roman" w:hAnsi="Times New Roman" w:cs="Times New Roman"/>
          <w:b/>
          <w:bCs/>
          <w:color w:val="212121"/>
          <w:sz w:val="28"/>
          <w:szCs w:val="28"/>
        </w:rPr>
        <w:t xml:space="preserve">Au </w:t>
      </w:r>
      <w:r w:rsidR="00592C4B">
        <w:rPr>
          <w:rFonts w:ascii="Times New Roman" w:hAnsi="Times New Roman" w:cs="Times New Roman"/>
          <w:b/>
          <w:bCs/>
          <w:color w:val="212121"/>
          <w:sz w:val="28"/>
          <w:szCs w:val="28"/>
        </w:rPr>
        <w:t>c</w:t>
      </w:r>
      <w:r w:rsidRPr="00592C4B">
        <w:rPr>
          <w:rFonts w:ascii="Times New Roman" w:hAnsi="Times New Roman" w:cs="Times New Roman"/>
          <w:b/>
          <w:bCs/>
          <w:color w:val="212121"/>
          <w:sz w:val="28"/>
          <w:szCs w:val="28"/>
        </w:rPr>
        <w:t xml:space="preserve">hapitre </w:t>
      </w:r>
      <w:r w:rsidR="00275C74" w:rsidRPr="00592C4B">
        <w:rPr>
          <w:rFonts w:ascii="Times New Roman" w:hAnsi="Times New Roman" w:cs="Times New Roman"/>
          <w:b/>
          <w:bCs/>
          <w:color w:val="212121"/>
          <w:sz w:val="28"/>
          <w:szCs w:val="28"/>
        </w:rPr>
        <w:t xml:space="preserve">III : </w:t>
      </w:r>
    </w:p>
    <w:p w14:paraId="3700990F" w14:textId="4910A5E8" w:rsidR="00E11491" w:rsidRPr="008D4B8E" w:rsidRDefault="008D4B8E" w:rsidP="008E711E">
      <w:pPr>
        <w:rPr>
          <w:rFonts w:ascii="Times New Roman" w:hAnsi="Times New Roman" w:cs="Times New Roman"/>
          <w:color w:val="212121"/>
          <w:sz w:val="28"/>
          <w:szCs w:val="28"/>
        </w:rPr>
      </w:pPr>
      <w:r>
        <w:rPr>
          <w:rFonts w:ascii="Times New Roman" w:hAnsi="Times New Roman" w:cs="Times New Roman"/>
          <w:color w:val="212121"/>
          <w:sz w:val="28"/>
          <w:szCs w:val="28"/>
        </w:rPr>
        <w:t>C</w:t>
      </w:r>
      <w:r w:rsidR="00B04C77" w:rsidRPr="005A0ED8">
        <w:rPr>
          <w:rFonts w:ascii="Times New Roman" w:hAnsi="Times New Roman" w:cs="Times New Roman"/>
          <w:color w:val="212121"/>
          <w:sz w:val="28"/>
          <w:szCs w:val="28"/>
        </w:rPr>
        <w:t>e</w:t>
      </w:r>
      <w:r w:rsidR="00D021C0" w:rsidRPr="005A0ED8">
        <w:rPr>
          <w:rFonts w:ascii="Times New Roman" w:hAnsi="Times New Roman" w:cs="Times New Roman"/>
          <w:color w:val="212121"/>
          <w:sz w:val="28"/>
          <w:szCs w:val="28"/>
        </w:rPr>
        <w:t xml:space="preserve"> </w:t>
      </w:r>
      <w:r w:rsidR="00D72A35" w:rsidRPr="005A0ED8">
        <w:rPr>
          <w:rFonts w:ascii="Times New Roman" w:hAnsi="Times New Roman" w:cs="Times New Roman"/>
          <w:color w:val="212121"/>
          <w:sz w:val="28"/>
          <w:szCs w:val="28"/>
        </w:rPr>
        <w:t>chapitre a été reformulé</w:t>
      </w:r>
      <w:r w:rsidR="00D359FE">
        <w:rPr>
          <w:rFonts w:ascii="Times New Roman" w:hAnsi="Times New Roman" w:cs="Times New Roman"/>
          <w:color w:val="212121"/>
          <w:sz w:val="28"/>
          <w:szCs w:val="28"/>
        </w:rPr>
        <w:t xml:space="preserve"> comme suit</w:t>
      </w:r>
      <w:r w:rsidR="00D72A35" w:rsidRPr="005A0ED8">
        <w:rPr>
          <w:rFonts w:ascii="Times New Roman" w:hAnsi="Times New Roman" w:cs="Times New Roman"/>
          <w:color w:val="212121"/>
          <w:sz w:val="28"/>
          <w:szCs w:val="28"/>
        </w:rPr>
        <w:t xml:space="preserve"> </w:t>
      </w:r>
      <w:r w:rsidR="00D359FE">
        <w:rPr>
          <w:rFonts w:ascii="Times New Roman" w:hAnsi="Times New Roman" w:cs="Times New Roman"/>
          <w:b/>
          <w:bCs/>
          <w:color w:val="212121"/>
          <w:sz w:val="28"/>
          <w:szCs w:val="28"/>
        </w:rPr>
        <w:t>« </w:t>
      </w:r>
      <w:r w:rsidR="00D359FE" w:rsidRPr="000C0204">
        <w:rPr>
          <w:rFonts w:ascii="Times New Roman" w:hAnsi="Times New Roman" w:cs="Times New Roman"/>
          <w:b/>
          <w:bCs/>
          <w:i/>
          <w:iCs/>
          <w:color w:val="212121"/>
          <w:sz w:val="28"/>
          <w:szCs w:val="28"/>
        </w:rPr>
        <w:t xml:space="preserve">des </w:t>
      </w:r>
      <w:r w:rsidR="000C0204">
        <w:rPr>
          <w:rFonts w:ascii="Times New Roman" w:hAnsi="Times New Roman" w:cs="Times New Roman"/>
          <w:b/>
          <w:bCs/>
          <w:i/>
          <w:iCs/>
          <w:color w:val="212121"/>
          <w:sz w:val="28"/>
          <w:szCs w:val="28"/>
        </w:rPr>
        <w:t>d</w:t>
      </w:r>
      <w:r w:rsidR="00D359FE" w:rsidRPr="000C0204">
        <w:rPr>
          <w:rFonts w:ascii="Times New Roman" w:hAnsi="Times New Roman" w:cs="Times New Roman"/>
          <w:b/>
          <w:bCs/>
          <w:i/>
          <w:iCs/>
          <w:color w:val="212121"/>
          <w:sz w:val="28"/>
          <w:szCs w:val="28"/>
        </w:rPr>
        <w:t>roits et devoirs de l’artiste</w:t>
      </w:r>
      <w:r w:rsidRPr="000C0204">
        <w:rPr>
          <w:rFonts w:ascii="Times New Roman" w:hAnsi="Times New Roman" w:cs="Times New Roman"/>
          <w:b/>
          <w:bCs/>
          <w:i/>
          <w:iCs/>
          <w:color w:val="212121"/>
          <w:sz w:val="28"/>
          <w:szCs w:val="28"/>
        </w:rPr>
        <w:t xml:space="preserve"> et des professionnels de la culture</w:t>
      </w:r>
      <w:r w:rsidR="00D359FE">
        <w:rPr>
          <w:rFonts w:ascii="Times New Roman" w:hAnsi="Times New Roman" w:cs="Times New Roman"/>
          <w:color w:val="212121"/>
          <w:sz w:val="28"/>
          <w:szCs w:val="28"/>
        </w:rPr>
        <w:t xml:space="preserve"> » </w:t>
      </w:r>
      <w:r>
        <w:rPr>
          <w:rFonts w:ascii="Times New Roman" w:hAnsi="Times New Roman" w:cs="Times New Roman"/>
          <w:color w:val="212121"/>
          <w:sz w:val="28"/>
          <w:szCs w:val="28"/>
        </w:rPr>
        <w:t>en lieu et place de</w:t>
      </w:r>
      <w:r w:rsidR="00D359FE">
        <w:rPr>
          <w:rFonts w:ascii="Times New Roman" w:hAnsi="Times New Roman" w:cs="Times New Roman"/>
          <w:color w:val="212121"/>
          <w:sz w:val="28"/>
          <w:szCs w:val="28"/>
        </w:rPr>
        <w:t xml:space="preserve"> </w:t>
      </w:r>
      <w:r>
        <w:rPr>
          <w:rFonts w:ascii="Times New Roman" w:hAnsi="Times New Roman" w:cs="Times New Roman"/>
          <w:color w:val="212121"/>
          <w:sz w:val="28"/>
          <w:szCs w:val="28"/>
        </w:rPr>
        <w:t>« </w:t>
      </w:r>
      <w:r w:rsidRPr="008D4B8E">
        <w:rPr>
          <w:rFonts w:ascii="Times New Roman" w:hAnsi="Times New Roman" w:cs="Times New Roman"/>
          <w:b/>
          <w:bCs/>
          <w:i/>
          <w:iCs/>
          <w:color w:val="212121"/>
          <w:sz w:val="28"/>
          <w:szCs w:val="28"/>
        </w:rPr>
        <w:t>droits et libertés de l’artiste et de</w:t>
      </w:r>
      <w:r>
        <w:rPr>
          <w:rFonts w:ascii="Times New Roman" w:hAnsi="Times New Roman" w:cs="Times New Roman"/>
          <w:b/>
          <w:bCs/>
          <w:i/>
          <w:iCs/>
          <w:color w:val="212121"/>
          <w:sz w:val="28"/>
          <w:szCs w:val="28"/>
        </w:rPr>
        <w:t>s</w:t>
      </w:r>
      <w:r w:rsidRPr="008D4B8E">
        <w:rPr>
          <w:rFonts w:ascii="Times New Roman" w:hAnsi="Times New Roman" w:cs="Times New Roman"/>
          <w:b/>
          <w:bCs/>
          <w:i/>
          <w:iCs/>
          <w:color w:val="212121"/>
          <w:sz w:val="28"/>
          <w:szCs w:val="28"/>
        </w:rPr>
        <w:t xml:space="preserve"> professionnel</w:t>
      </w:r>
      <w:r>
        <w:rPr>
          <w:rFonts w:ascii="Times New Roman" w:hAnsi="Times New Roman" w:cs="Times New Roman"/>
          <w:b/>
          <w:bCs/>
          <w:i/>
          <w:iCs/>
          <w:color w:val="212121"/>
          <w:sz w:val="28"/>
          <w:szCs w:val="28"/>
        </w:rPr>
        <w:t>s</w:t>
      </w:r>
      <w:r w:rsidRPr="008D4B8E">
        <w:rPr>
          <w:rFonts w:ascii="Times New Roman" w:hAnsi="Times New Roman" w:cs="Times New Roman"/>
          <w:b/>
          <w:bCs/>
          <w:i/>
          <w:iCs/>
          <w:color w:val="212121"/>
          <w:sz w:val="28"/>
          <w:szCs w:val="28"/>
        </w:rPr>
        <w:t xml:space="preserve"> de la culture </w:t>
      </w:r>
      <w:r>
        <w:rPr>
          <w:rFonts w:ascii="Times New Roman" w:hAnsi="Times New Roman" w:cs="Times New Roman"/>
          <w:color w:val="212121"/>
          <w:sz w:val="28"/>
          <w:szCs w:val="28"/>
        </w:rPr>
        <w:t>»</w:t>
      </w:r>
    </w:p>
    <w:p w14:paraId="56082C96" w14:textId="2CFC98DC" w:rsidR="00C026B9" w:rsidRDefault="00647C2E" w:rsidP="008E711E">
      <w:pPr>
        <w:rPr>
          <w:rFonts w:ascii="Times New Roman" w:hAnsi="Times New Roman" w:cs="Times New Roman"/>
          <w:color w:val="212121"/>
          <w:sz w:val="28"/>
          <w:szCs w:val="28"/>
        </w:rPr>
      </w:pPr>
      <w:r w:rsidRPr="005A0ED8">
        <w:rPr>
          <w:rFonts w:ascii="Times New Roman" w:hAnsi="Times New Roman" w:cs="Times New Roman"/>
          <w:color w:val="212121"/>
          <w:sz w:val="28"/>
          <w:szCs w:val="28"/>
        </w:rPr>
        <w:t>De</w:t>
      </w:r>
      <w:r w:rsidR="00D72A35" w:rsidRPr="005A0ED8">
        <w:rPr>
          <w:rFonts w:ascii="Times New Roman" w:hAnsi="Times New Roman" w:cs="Times New Roman"/>
          <w:color w:val="212121"/>
          <w:sz w:val="28"/>
          <w:szCs w:val="28"/>
        </w:rPr>
        <w:t xml:space="preserve"> nouvelles dispositions ont été introduit</w:t>
      </w:r>
      <w:r w:rsidRPr="005A0ED8">
        <w:rPr>
          <w:rFonts w:ascii="Times New Roman" w:hAnsi="Times New Roman" w:cs="Times New Roman"/>
          <w:color w:val="212121"/>
          <w:sz w:val="28"/>
          <w:szCs w:val="28"/>
        </w:rPr>
        <w:t>es</w:t>
      </w:r>
      <w:r w:rsidR="00D72A35" w:rsidRPr="005A0ED8">
        <w:rPr>
          <w:rFonts w:ascii="Times New Roman" w:hAnsi="Times New Roman" w:cs="Times New Roman"/>
          <w:color w:val="212121"/>
          <w:sz w:val="28"/>
          <w:szCs w:val="28"/>
        </w:rPr>
        <w:t xml:space="preserve"> pour définir le</w:t>
      </w:r>
      <w:r w:rsidR="006E3111" w:rsidRPr="005A0ED8">
        <w:rPr>
          <w:rFonts w:ascii="Times New Roman" w:hAnsi="Times New Roman" w:cs="Times New Roman"/>
          <w:color w:val="212121"/>
          <w:sz w:val="28"/>
          <w:szCs w:val="28"/>
        </w:rPr>
        <w:t>s</w:t>
      </w:r>
      <w:r w:rsidR="00D72A35" w:rsidRPr="005A0ED8">
        <w:rPr>
          <w:rFonts w:ascii="Times New Roman" w:hAnsi="Times New Roman" w:cs="Times New Roman"/>
          <w:color w:val="212121"/>
          <w:sz w:val="28"/>
          <w:szCs w:val="28"/>
        </w:rPr>
        <w:t xml:space="preserve"> </w:t>
      </w:r>
      <w:r w:rsidR="00275C74" w:rsidRPr="005A0ED8">
        <w:rPr>
          <w:rFonts w:ascii="Times New Roman" w:hAnsi="Times New Roman" w:cs="Times New Roman"/>
          <w:color w:val="212121"/>
          <w:sz w:val="28"/>
          <w:szCs w:val="28"/>
        </w:rPr>
        <w:t>droit</w:t>
      </w:r>
      <w:r w:rsidR="00127825" w:rsidRPr="005A0ED8">
        <w:rPr>
          <w:rFonts w:ascii="Times New Roman" w:hAnsi="Times New Roman" w:cs="Times New Roman"/>
          <w:color w:val="212121"/>
          <w:sz w:val="28"/>
          <w:szCs w:val="28"/>
        </w:rPr>
        <w:t>s</w:t>
      </w:r>
      <w:r w:rsidR="00275C74" w:rsidRPr="005A0ED8">
        <w:rPr>
          <w:rFonts w:ascii="Times New Roman" w:hAnsi="Times New Roman" w:cs="Times New Roman"/>
          <w:color w:val="212121"/>
          <w:sz w:val="28"/>
          <w:szCs w:val="28"/>
        </w:rPr>
        <w:t xml:space="preserve"> et</w:t>
      </w:r>
      <w:r w:rsidR="00D72A35" w:rsidRPr="005A0ED8">
        <w:rPr>
          <w:rFonts w:ascii="Times New Roman" w:hAnsi="Times New Roman" w:cs="Times New Roman"/>
          <w:color w:val="212121"/>
          <w:sz w:val="28"/>
          <w:szCs w:val="28"/>
        </w:rPr>
        <w:t xml:space="preserve"> </w:t>
      </w:r>
      <w:r w:rsidR="008152B5" w:rsidRPr="005A0ED8">
        <w:rPr>
          <w:rFonts w:ascii="Times New Roman" w:hAnsi="Times New Roman" w:cs="Times New Roman"/>
          <w:color w:val="212121"/>
          <w:sz w:val="28"/>
          <w:szCs w:val="28"/>
        </w:rPr>
        <w:t>devoirs</w:t>
      </w:r>
      <w:r w:rsidR="00D72A35" w:rsidRPr="005A0ED8">
        <w:rPr>
          <w:rFonts w:ascii="Times New Roman" w:hAnsi="Times New Roman" w:cs="Times New Roman"/>
          <w:color w:val="212121"/>
          <w:sz w:val="28"/>
          <w:szCs w:val="28"/>
        </w:rPr>
        <w:t xml:space="preserve"> de l’artiste en tenant </w:t>
      </w:r>
      <w:r w:rsidR="00D021C0" w:rsidRPr="005A0ED8">
        <w:rPr>
          <w:rFonts w:ascii="Times New Roman" w:hAnsi="Times New Roman" w:cs="Times New Roman"/>
          <w:color w:val="212121"/>
          <w:sz w:val="28"/>
          <w:szCs w:val="28"/>
        </w:rPr>
        <w:t>compte de</w:t>
      </w:r>
      <w:r w:rsidR="00B04C77" w:rsidRPr="005A0ED8">
        <w:rPr>
          <w:rFonts w:ascii="Times New Roman" w:hAnsi="Times New Roman" w:cs="Times New Roman"/>
          <w:color w:val="212121"/>
          <w:sz w:val="28"/>
          <w:szCs w:val="28"/>
        </w:rPr>
        <w:t xml:space="preserve"> </w:t>
      </w:r>
      <w:r w:rsidR="00D72A35" w:rsidRPr="005A0ED8">
        <w:rPr>
          <w:rFonts w:ascii="Times New Roman" w:hAnsi="Times New Roman" w:cs="Times New Roman"/>
          <w:color w:val="212121"/>
          <w:sz w:val="28"/>
          <w:szCs w:val="28"/>
        </w:rPr>
        <w:t xml:space="preserve">son rôle dans la </w:t>
      </w:r>
      <w:r w:rsidR="00275C74" w:rsidRPr="005A0ED8">
        <w:rPr>
          <w:rFonts w:ascii="Times New Roman" w:hAnsi="Times New Roman" w:cs="Times New Roman"/>
          <w:color w:val="212121"/>
          <w:sz w:val="28"/>
          <w:szCs w:val="28"/>
        </w:rPr>
        <w:t>vie en</w:t>
      </w:r>
      <w:r w:rsidR="00D72A35" w:rsidRPr="005A0ED8">
        <w:rPr>
          <w:rFonts w:ascii="Times New Roman" w:hAnsi="Times New Roman" w:cs="Times New Roman"/>
          <w:color w:val="212121"/>
          <w:sz w:val="28"/>
          <w:szCs w:val="28"/>
        </w:rPr>
        <w:t xml:space="preserve"> </w:t>
      </w:r>
      <w:r w:rsidR="00275C74" w:rsidRPr="005A0ED8">
        <w:rPr>
          <w:rFonts w:ascii="Times New Roman" w:hAnsi="Times New Roman" w:cs="Times New Roman"/>
          <w:color w:val="212121"/>
          <w:sz w:val="28"/>
          <w:szCs w:val="28"/>
        </w:rPr>
        <w:t xml:space="preserve">société, </w:t>
      </w:r>
      <w:r w:rsidR="00736175" w:rsidRPr="005A0ED8">
        <w:rPr>
          <w:rFonts w:ascii="Times New Roman" w:hAnsi="Times New Roman" w:cs="Times New Roman"/>
          <w:color w:val="212121"/>
          <w:sz w:val="28"/>
          <w:szCs w:val="28"/>
        </w:rPr>
        <w:t>dans la</w:t>
      </w:r>
      <w:r w:rsidR="00D72A35" w:rsidRPr="005A0ED8">
        <w:rPr>
          <w:rFonts w:ascii="Times New Roman" w:hAnsi="Times New Roman" w:cs="Times New Roman"/>
          <w:color w:val="212121"/>
          <w:sz w:val="28"/>
          <w:szCs w:val="28"/>
        </w:rPr>
        <w:t xml:space="preserve"> </w:t>
      </w:r>
      <w:r w:rsidR="00275C74" w:rsidRPr="005A0ED8">
        <w:rPr>
          <w:rFonts w:ascii="Times New Roman" w:hAnsi="Times New Roman" w:cs="Times New Roman"/>
          <w:color w:val="212121"/>
          <w:sz w:val="28"/>
          <w:szCs w:val="28"/>
        </w:rPr>
        <w:t>p</w:t>
      </w:r>
      <w:r w:rsidR="00D72A35" w:rsidRPr="005A0ED8">
        <w:rPr>
          <w:rFonts w:ascii="Times New Roman" w:hAnsi="Times New Roman" w:cs="Times New Roman"/>
          <w:color w:val="212121"/>
          <w:sz w:val="28"/>
          <w:szCs w:val="28"/>
        </w:rPr>
        <w:t xml:space="preserve">rotection des enfants, </w:t>
      </w:r>
      <w:r w:rsidR="00B04C77" w:rsidRPr="005A0ED8">
        <w:rPr>
          <w:rFonts w:ascii="Times New Roman" w:hAnsi="Times New Roman" w:cs="Times New Roman"/>
          <w:color w:val="212121"/>
          <w:sz w:val="28"/>
          <w:szCs w:val="28"/>
        </w:rPr>
        <w:t>d</w:t>
      </w:r>
      <w:r w:rsidR="00D72A35" w:rsidRPr="005A0ED8">
        <w:rPr>
          <w:rFonts w:ascii="Times New Roman" w:hAnsi="Times New Roman" w:cs="Times New Roman"/>
          <w:color w:val="212121"/>
          <w:sz w:val="28"/>
          <w:szCs w:val="28"/>
        </w:rPr>
        <w:t xml:space="preserve">es femmes et </w:t>
      </w:r>
      <w:r w:rsidR="00B04C77" w:rsidRPr="005A0ED8">
        <w:rPr>
          <w:rFonts w:ascii="Times New Roman" w:hAnsi="Times New Roman" w:cs="Times New Roman"/>
          <w:color w:val="212121"/>
          <w:sz w:val="28"/>
          <w:szCs w:val="28"/>
        </w:rPr>
        <w:t>d</w:t>
      </w:r>
      <w:r w:rsidR="00D72A35" w:rsidRPr="005A0ED8">
        <w:rPr>
          <w:rFonts w:ascii="Times New Roman" w:hAnsi="Times New Roman" w:cs="Times New Roman"/>
          <w:color w:val="212121"/>
          <w:sz w:val="28"/>
          <w:szCs w:val="28"/>
        </w:rPr>
        <w:t xml:space="preserve">es personnes en </w:t>
      </w:r>
      <w:r w:rsidR="00275C74" w:rsidRPr="005A0ED8">
        <w:rPr>
          <w:rFonts w:ascii="Times New Roman" w:hAnsi="Times New Roman" w:cs="Times New Roman"/>
          <w:color w:val="212121"/>
          <w:sz w:val="28"/>
          <w:szCs w:val="28"/>
        </w:rPr>
        <w:t>situation</w:t>
      </w:r>
      <w:r w:rsidR="00D72A35" w:rsidRPr="005A0ED8">
        <w:rPr>
          <w:rFonts w:ascii="Times New Roman" w:hAnsi="Times New Roman" w:cs="Times New Roman"/>
          <w:color w:val="212121"/>
          <w:sz w:val="28"/>
          <w:szCs w:val="28"/>
        </w:rPr>
        <w:t xml:space="preserve"> de </w:t>
      </w:r>
      <w:r w:rsidR="00275C74" w:rsidRPr="005A0ED8">
        <w:rPr>
          <w:rFonts w:ascii="Times New Roman" w:hAnsi="Times New Roman" w:cs="Times New Roman"/>
          <w:color w:val="212121"/>
          <w:sz w:val="28"/>
          <w:szCs w:val="28"/>
        </w:rPr>
        <w:t>handicap dans</w:t>
      </w:r>
      <w:r w:rsidR="00D72A35" w:rsidRPr="005A0ED8">
        <w:rPr>
          <w:rFonts w:ascii="Times New Roman" w:hAnsi="Times New Roman" w:cs="Times New Roman"/>
          <w:color w:val="212121"/>
          <w:sz w:val="28"/>
          <w:szCs w:val="28"/>
        </w:rPr>
        <w:t xml:space="preserve"> les </w:t>
      </w:r>
      <w:r w:rsidR="006231B0" w:rsidRPr="005A0ED8">
        <w:rPr>
          <w:rFonts w:ascii="Times New Roman" w:hAnsi="Times New Roman" w:cs="Times New Roman"/>
          <w:color w:val="212121"/>
          <w:sz w:val="28"/>
          <w:szCs w:val="28"/>
        </w:rPr>
        <w:t>entreprises</w:t>
      </w:r>
      <w:r w:rsidR="00D72A35" w:rsidRPr="005A0ED8">
        <w:rPr>
          <w:rFonts w:ascii="Times New Roman" w:hAnsi="Times New Roman" w:cs="Times New Roman"/>
          <w:color w:val="212121"/>
          <w:sz w:val="28"/>
          <w:szCs w:val="28"/>
        </w:rPr>
        <w:t xml:space="preserve"> </w:t>
      </w:r>
      <w:r w:rsidR="00275C74" w:rsidRPr="005A0ED8">
        <w:rPr>
          <w:rFonts w:ascii="Times New Roman" w:hAnsi="Times New Roman" w:cs="Times New Roman"/>
          <w:color w:val="212121"/>
          <w:sz w:val="28"/>
          <w:szCs w:val="28"/>
        </w:rPr>
        <w:t xml:space="preserve">culturelles. </w:t>
      </w:r>
    </w:p>
    <w:p w14:paraId="041A5A83" w14:textId="37673111" w:rsidR="007C5187" w:rsidRPr="005A0ED8" w:rsidRDefault="007C5187" w:rsidP="008E711E">
      <w:pPr>
        <w:rPr>
          <w:rFonts w:ascii="Times New Roman" w:hAnsi="Times New Roman" w:cs="Times New Roman"/>
          <w:color w:val="212121"/>
          <w:sz w:val="28"/>
          <w:szCs w:val="28"/>
        </w:rPr>
      </w:pPr>
      <w:r w:rsidRPr="005A0ED8">
        <w:rPr>
          <w:rFonts w:ascii="Times New Roman" w:eastAsia="Calibri" w:hAnsi="Times New Roman" w:cs="Times New Roman"/>
          <w:color w:val="212121"/>
          <w:sz w:val="28"/>
          <w:szCs w:val="28"/>
        </w:rPr>
        <w:t xml:space="preserve">Il comprend deux </w:t>
      </w:r>
      <w:r w:rsidR="00C81D78">
        <w:rPr>
          <w:rFonts w:ascii="Times New Roman" w:eastAsia="Calibri" w:hAnsi="Times New Roman" w:cs="Times New Roman"/>
          <w:color w:val="212121"/>
          <w:sz w:val="28"/>
          <w:szCs w:val="28"/>
        </w:rPr>
        <w:t xml:space="preserve">(2) </w:t>
      </w:r>
      <w:r w:rsidRPr="005A0ED8">
        <w:rPr>
          <w:rFonts w:ascii="Times New Roman" w:eastAsia="Calibri" w:hAnsi="Times New Roman" w:cs="Times New Roman"/>
          <w:color w:val="212121"/>
          <w:sz w:val="28"/>
          <w:szCs w:val="28"/>
        </w:rPr>
        <w:t>sections :</w:t>
      </w:r>
    </w:p>
    <w:p w14:paraId="0E8740A9" w14:textId="4593CF19" w:rsidR="00C026B9" w:rsidRDefault="007C5187" w:rsidP="008E711E">
      <w:pPr>
        <w:pStyle w:val="Paragraphedeliste"/>
        <w:numPr>
          <w:ilvl w:val="0"/>
          <w:numId w:val="22"/>
        </w:numPr>
        <w:rPr>
          <w:rFonts w:ascii="Times New Roman" w:eastAsia="Calibri" w:hAnsi="Times New Roman" w:cs="Times New Roman"/>
          <w:b/>
          <w:color w:val="212121"/>
          <w:sz w:val="28"/>
          <w:szCs w:val="28"/>
        </w:rPr>
      </w:pPr>
      <w:r w:rsidRPr="00C026B9">
        <w:rPr>
          <w:rFonts w:ascii="Times New Roman" w:eastAsia="Calibri" w:hAnsi="Times New Roman" w:cs="Times New Roman"/>
          <w:b/>
          <w:bCs/>
          <w:color w:val="212121"/>
          <w:sz w:val="28"/>
          <w:szCs w:val="28"/>
        </w:rPr>
        <w:t>Section 1 :</w:t>
      </w:r>
      <w:r w:rsidRPr="00C026B9">
        <w:rPr>
          <w:rFonts w:ascii="Times New Roman" w:eastAsia="Calibri" w:hAnsi="Times New Roman" w:cs="Times New Roman"/>
          <w:color w:val="212121"/>
          <w:sz w:val="28"/>
          <w:szCs w:val="28"/>
        </w:rPr>
        <w:t xml:space="preserve"> </w:t>
      </w:r>
      <w:r w:rsidR="005E0C4D" w:rsidRPr="00C026B9">
        <w:rPr>
          <w:rFonts w:ascii="Times New Roman" w:hAnsi="Times New Roman" w:cs="Times New Roman"/>
          <w:color w:val="212121"/>
          <w:sz w:val="28"/>
          <w:szCs w:val="28"/>
        </w:rPr>
        <w:t xml:space="preserve">Des droits </w:t>
      </w:r>
      <w:r w:rsidRPr="00C026B9">
        <w:rPr>
          <w:rFonts w:ascii="Times New Roman" w:eastAsia="Calibri" w:hAnsi="Times New Roman" w:cs="Times New Roman"/>
          <w:b/>
          <w:color w:val="212121"/>
          <w:sz w:val="28"/>
          <w:szCs w:val="28"/>
        </w:rPr>
        <w:t>(</w:t>
      </w:r>
      <w:r w:rsidR="00633731">
        <w:rPr>
          <w:rFonts w:ascii="Times New Roman" w:eastAsia="Calibri" w:hAnsi="Times New Roman" w:cs="Times New Roman"/>
          <w:b/>
          <w:color w:val="212121"/>
          <w:sz w:val="28"/>
          <w:szCs w:val="28"/>
        </w:rPr>
        <w:t>a</w:t>
      </w:r>
      <w:r w:rsidRPr="00C026B9">
        <w:rPr>
          <w:rFonts w:ascii="Times New Roman" w:eastAsia="Calibri" w:hAnsi="Times New Roman" w:cs="Times New Roman"/>
          <w:b/>
          <w:color w:val="212121"/>
          <w:sz w:val="28"/>
          <w:szCs w:val="28"/>
        </w:rPr>
        <w:t>rticle</w:t>
      </w:r>
      <w:r w:rsidR="005E0C4D" w:rsidRPr="00C026B9">
        <w:rPr>
          <w:rFonts w:ascii="Times New Roman" w:eastAsia="Calibri" w:hAnsi="Times New Roman" w:cs="Times New Roman"/>
          <w:b/>
          <w:color w:val="212121"/>
          <w:sz w:val="28"/>
          <w:szCs w:val="28"/>
        </w:rPr>
        <w:t xml:space="preserve">s 7 à </w:t>
      </w:r>
      <w:r w:rsidR="00275C74" w:rsidRPr="00C026B9">
        <w:rPr>
          <w:rFonts w:ascii="Times New Roman" w:eastAsia="Calibri" w:hAnsi="Times New Roman" w:cs="Times New Roman"/>
          <w:b/>
          <w:color w:val="212121"/>
          <w:sz w:val="28"/>
          <w:szCs w:val="28"/>
        </w:rPr>
        <w:t>1</w:t>
      </w:r>
      <w:r w:rsidR="00E10C13">
        <w:rPr>
          <w:rFonts w:ascii="Times New Roman" w:eastAsia="Calibri" w:hAnsi="Times New Roman" w:cs="Times New Roman"/>
          <w:b/>
          <w:color w:val="212121"/>
          <w:sz w:val="28"/>
          <w:szCs w:val="28"/>
        </w:rPr>
        <w:t>3</w:t>
      </w:r>
      <w:r w:rsidR="00275C74" w:rsidRPr="00C026B9">
        <w:rPr>
          <w:rFonts w:ascii="Times New Roman" w:eastAsia="Calibri" w:hAnsi="Times New Roman" w:cs="Times New Roman"/>
          <w:b/>
          <w:color w:val="212121"/>
          <w:sz w:val="28"/>
          <w:szCs w:val="28"/>
        </w:rPr>
        <w:t>)</w:t>
      </w:r>
      <w:r w:rsidRPr="00C026B9">
        <w:rPr>
          <w:rFonts w:ascii="Times New Roman" w:eastAsia="Calibri" w:hAnsi="Times New Roman" w:cs="Times New Roman"/>
          <w:b/>
          <w:color w:val="212121"/>
          <w:sz w:val="28"/>
          <w:szCs w:val="28"/>
        </w:rPr>
        <w:t> ;</w:t>
      </w:r>
    </w:p>
    <w:p w14:paraId="37D5EC73" w14:textId="7704FF96" w:rsidR="00205737" w:rsidRPr="00B3632B" w:rsidRDefault="007C5187" w:rsidP="008E711E">
      <w:pPr>
        <w:pStyle w:val="Paragraphedeliste"/>
        <w:numPr>
          <w:ilvl w:val="0"/>
          <w:numId w:val="22"/>
        </w:numPr>
        <w:rPr>
          <w:rFonts w:ascii="Times New Roman" w:eastAsia="Calibri" w:hAnsi="Times New Roman" w:cs="Times New Roman"/>
          <w:b/>
          <w:color w:val="212121"/>
          <w:sz w:val="28"/>
          <w:szCs w:val="28"/>
        </w:rPr>
      </w:pPr>
      <w:r w:rsidRPr="00C026B9">
        <w:rPr>
          <w:rFonts w:ascii="Times New Roman" w:eastAsia="Calibri" w:hAnsi="Times New Roman" w:cs="Times New Roman"/>
          <w:b/>
          <w:bCs/>
          <w:color w:val="212121"/>
          <w:sz w:val="28"/>
          <w:szCs w:val="28"/>
        </w:rPr>
        <w:t>Section 2</w:t>
      </w:r>
      <w:r w:rsidR="005E0C4D" w:rsidRPr="00C026B9">
        <w:rPr>
          <w:rFonts w:ascii="Times New Roman" w:eastAsia="Calibri" w:hAnsi="Times New Roman" w:cs="Times New Roman"/>
          <w:color w:val="212121"/>
          <w:sz w:val="28"/>
          <w:szCs w:val="28"/>
        </w:rPr>
        <w:t xml:space="preserve"> : Des devoirs </w:t>
      </w:r>
      <w:r w:rsidR="005E0C4D" w:rsidRPr="00C026B9">
        <w:rPr>
          <w:rFonts w:ascii="Times New Roman" w:eastAsia="Calibri" w:hAnsi="Times New Roman" w:cs="Times New Roman"/>
          <w:b/>
          <w:bCs/>
          <w:color w:val="212121"/>
          <w:sz w:val="28"/>
          <w:szCs w:val="28"/>
        </w:rPr>
        <w:t>(</w:t>
      </w:r>
      <w:r w:rsidR="00E10C13">
        <w:rPr>
          <w:rFonts w:ascii="Times New Roman" w:eastAsia="Calibri" w:hAnsi="Times New Roman" w:cs="Times New Roman"/>
          <w:b/>
          <w:bCs/>
          <w:color w:val="212121"/>
          <w:sz w:val="28"/>
          <w:szCs w:val="28"/>
        </w:rPr>
        <w:t>a</w:t>
      </w:r>
      <w:r w:rsidR="005E0C4D" w:rsidRPr="00C026B9">
        <w:rPr>
          <w:rFonts w:ascii="Times New Roman" w:eastAsia="Calibri" w:hAnsi="Times New Roman" w:cs="Times New Roman"/>
          <w:b/>
          <w:bCs/>
          <w:color w:val="212121"/>
          <w:sz w:val="28"/>
          <w:szCs w:val="28"/>
        </w:rPr>
        <w:t>rticles 1</w:t>
      </w:r>
      <w:r w:rsidR="00DB2FBC">
        <w:rPr>
          <w:rFonts w:ascii="Times New Roman" w:eastAsia="Calibri" w:hAnsi="Times New Roman" w:cs="Times New Roman"/>
          <w:b/>
          <w:bCs/>
          <w:color w:val="212121"/>
          <w:sz w:val="28"/>
          <w:szCs w:val="28"/>
        </w:rPr>
        <w:t>4</w:t>
      </w:r>
      <w:r w:rsidR="005E0C4D" w:rsidRPr="00C026B9">
        <w:rPr>
          <w:rFonts w:ascii="Times New Roman" w:eastAsia="Calibri" w:hAnsi="Times New Roman" w:cs="Times New Roman"/>
          <w:b/>
          <w:bCs/>
          <w:color w:val="212121"/>
          <w:sz w:val="28"/>
          <w:szCs w:val="28"/>
        </w:rPr>
        <w:t xml:space="preserve"> à 16)</w:t>
      </w:r>
      <w:r w:rsidR="00C026B9">
        <w:rPr>
          <w:rFonts w:ascii="Times New Roman" w:eastAsia="Calibri" w:hAnsi="Times New Roman" w:cs="Times New Roman"/>
          <w:b/>
          <w:bCs/>
          <w:color w:val="212121"/>
          <w:sz w:val="28"/>
          <w:szCs w:val="28"/>
        </w:rPr>
        <w:t>.</w:t>
      </w:r>
    </w:p>
    <w:p w14:paraId="46518AF4" w14:textId="77777777" w:rsidR="00B3632B" w:rsidRPr="00C026B9" w:rsidRDefault="00B3632B" w:rsidP="008E711E">
      <w:pPr>
        <w:pStyle w:val="Paragraphedeliste"/>
        <w:rPr>
          <w:rFonts w:ascii="Times New Roman" w:eastAsia="Calibri" w:hAnsi="Times New Roman" w:cs="Times New Roman"/>
          <w:b/>
          <w:color w:val="212121"/>
          <w:sz w:val="28"/>
          <w:szCs w:val="28"/>
        </w:rPr>
      </w:pPr>
    </w:p>
    <w:p w14:paraId="27CCA3BF" w14:textId="77777777" w:rsidR="00FC49B6" w:rsidRDefault="00E37154" w:rsidP="008E711E">
      <w:pPr>
        <w:pStyle w:val="Paragraphedeliste"/>
        <w:numPr>
          <w:ilvl w:val="0"/>
          <w:numId w:val="21"/>
        </w:numPr>
        <w:rPr>
          <w:rFonts w:ascii="Times New Roman" w:eastAsia="NSimSun" w:hAnsi="Times New Roman" w:cs="Times New Roman"/>
          <w:bCs/>
          <w:color w:val="212121"/>
          <w:kern w:val="3"/>
          <w:sz w:val="28"/>
          <w:szCs w:val="28"/>
          <w:lang w:eastAsia="zh-CN" w:bidi="hi-IN"/>
        </w:rPr>
      </w:pPr>
      <w:bookmarkStart w:id="9" w:name="_Toc166581003"/>
      <w:bookmarkStart w:id="10" w:name="_Toc199674441"/>
      <w:r w:rsidRPr="00E37154">
        <w:rPr>
          <w:rFonts w:ascii="Times New Roman" w:eastAsia="NSimSun" w:hAnsi="Times New Roman" w:cs="Times New Roman"/>
          <w:b/>
          <w:color w:val="212121"/>
          <w:kern w:val="3"/>
          <w:sz w:val="28"/>
          <w:szCs w:val="28"/>
          <w:lang w:eastAsia="zh-CN" w:bidi="hi-IN"/>
        </w:rPr>
        <w:t>Au c</w:t>
      </w:r>
      <w:r w:rsidR="00275C74" w:rsidRPr="00E37154">
        <w:rPr>
          <w:rFonts w:ascii="Times New Roman" w:eastAsia="NSimSun" w:hAnsi="Times New Roman" w:cs="Times New Roman"/>
          <w:b/>
          <w:color w:val="212121"/>
          <w:kern w:val="3"/>
          <w:sz w:val="28"/>
          <w:szCs w:val="28"/>
          <w:lang w:eastAsia="zh-CN" w:bidi="hi-IN"/>
        </w:rPr>
        <w:t xml:space="preserve">hapitres </w:t>
      </w:r>
      <w:r w:rsidR="00736175" w:rsidRPr="00E37154">
        <w:rPr>
          <w:rFonts w:ascii="Times New Roman" w:eastAsia="NSimSun" w:hAnsi="Times New Roman" w:cs="Times New Roman"/>
          <w:b/>
          <w:color w:val="212121"/>
          <w:kern w:val="3"/>
          <w:sz w:val="28"/>
          <w:szCs w:val="28"/>
          <w:lang w:eastAsia="zh-CN" w:bidi="hi-IN"/>
        </w:rPr>
        <w:t>IV</w:t>
      </w:r>
      <w:r w:rsidR="00736175" w:rsidRPr="00E37154">
        <w:rPr>
          <w:rFonts w:ascii="Times New Roman" w:eastAsia="NSimSun" w:hAnsi="Times New Roman" w:cs="Times New Roman"/>
          <w:bCs/>
          <w:color w:val="212121"/>
          <w:kern w:val="3"/>
          <w:sz w:val="28"/>
          <w:szCs w:val="28"/>
          <w:lang w:eastAsia="zh-CN" w:bidi="hi-IN"/>
        </w:rPr>
        <w:t xml:space="preserve"> :</w:t>
      </w:r>
      <w:r w:rsidR="00275C74" w:rsidRPr="00E37154">
        <w:rPr>
          <w:rFonts w:ascii="Times New Roman" w:eastAsia="NSimSun" w:hAnsi="Times New Roman" w:cs="Times New Roman"/>
          <w:bCs/>
          <w:color w:val="212121"/>
          <w:kern w:val="3"/>
          <w:sz w:val="28"/>
          <w:szCs w:val="28"/>
          <w:lang w:eastAsia="zh-CN" w:bidi="hi-IN"/>
        </w:rPr>
        <w:t xml:space="preserve"> </w:t>
      </w:r>
    </w:p>
    <w:bookmarkEnd w:id="9"/>
    <w:bookmarkEnd w:id="10"/>
    <w:p w14:paraId="04993284" w14:textId="387B34F6" w:rsidR="007C5187" w:rsidRPr="00E37154" w:rsidRDefault="00FC49B6" w:rsidP="008E711E">
      <w:pPr>
        <w:rPr>
          <w:rFonts w:ascii="Times New Roman" w:eastAsia="NSimSun" w:hAnsi="Times New Roman" w:cs="Times New Roman"/>
          <w:bCs/>
          <w:color w:val="212121"/>
          <w:kern w:val="3"/>
          <w:sz w:val="28"/>
          <w:szCs w:val="28"/>
          <w:lang w:eastAsia="zh-CN" w:bidi="hi-IN"/>
        </w:rPr>
      </w:pPr>
      <w:r>
        <w:rPr>
          <w:rFonts w:ascii="Times New Roman" w:eastAsia="NSimSun" w:hAnsi="Times New Roman" w:cs="Times New Roman"/>
          <w:bCs/>
          <w:color w:val="212121"/>
          <w:kern w:val="3"/>
          <w:sz w:val="28"/>
          <w:szCs w:val="28"/>
          <w:lang w:eastAsia="zh-CN" w:bidi="hi-IN"/>
        </w:rPr>
        <w:t>Il</w:t>
      </w:r>
      <w:r w:rsidR="00205737" w:rsidRPr="00E37154">
        <w:rPr>
          <w:rFonts w:ascii="Times New Roman" w:eastAsia="NSimSun" w:hAnsi="Times New Roman" w:cs="Times New Roman"/>
          <w:bCs/>
          <w:color w:val="212121"/>
          <w:kern w:val="3"/>
          <w:sz w:val="28"/>
          <w:szCs w:val="28"/>
          <w:lang w:eastAsia="zh-CN" w:bidi="hi-IN"/>
        </w:rPr>
        <w:t xml:space="preserve"> traite</w:t>
      </w:r>
      <w:r w:rsidR="00894B50" w:rsidRPr="00E37154">
        <w:rPr>
          <w:rFonts w:ascii="Times New Roman" w:eastAsia="NSimSun" w:hAnsi="Times New Roman" w:cs="Times New Roman"/>
          <w:bCs/>
          <w:color w:val="212121"/>
          <w:kern w:val="3"/>
          <w:sz w:val="28"/>
          <w:szCs w:val="28"/>
          <w:lang w:eastAsia="zh-CN" w:bidi="hi-IN"/>
        </w:rPr>
        <w:t xml:space="preserve"> de la </w:t>
      </w:r>
      <w:bookmarkStart w:id="11" w:name="_Toc166581004"/>
      <w:bookmarkStart w:id="12" w:name="_Toc199674442"/>
      <w:r w:rsidR="00894B50" w:rsidRPr="00E37154">
        <w:rPr>
          <w:rFonts w:ascii="Times New Roman" w:eastAsia="NSimSun" w:hAnsi="Times New Roman" w:cs="Times New Roman"/>
          <w:bCs/>
          <w:color w:val="212121"/>
          <w:kern w:val="3"/>
          <w:sz w:val="28"/>
          <w:szCs w:val="28"/>
          <w:lang w:eastAsia="zh-CN" w:bidi="hi-IN"/>
        </w:rPr>
        <w:t>p</w:t>
      </w:r>
      <w:r w:rsidR="00205737" w:rsidRPr="00E37154">
        <w:rPr>
          <w:rFonts w:ascii="Times New Roman" w:eastAsia="NSimSun" w:hAnsi="Times New Roman" w:cs="Times New Roman"/>
          <w:bCs/>
          <w:color w:val="212121"/>
          <w:kern w:val="3"/>
          <w:sz w:val="28"/>
          <w:szCs w:val="28"/>
          <w:lang w:eastAsia="zh-CN" w:bidi="hi-IN"/>
        </w:rPr>
        <w:t xml:space="preserve">résomption de </w:t>
      </w:r>
      <w:bookmarkEnd w:id="11"/>
      <w:bookmarkEnd w:id="12"/>
      <w:r w:rsidR="00275C74" w:rsidRPr="00E37154">
        <w:rPr>
          <w:rFonts w:ascii="Times New Roman" w:eastAsia="NSimSun" w:hAnsi="Times New Roman" w:cs="Times New Roman"/>
          <w:bCs/>
          <w:color w:val="212121"/>
          <w:kern w:val="3"/>
          <w:sz w:val="28"/>
          <w:szCs w:val="28"/>
          <w:lang w:eastAsia="zh-CN" w:bidi="hi-IN"/>
        </w:rPr>
        <w:t>contrat</w:t>
      </w:r>
      <w:r w:rsidR="00894B50" w:rsidRPr="00E37154">
        <w:rPr>
          <w:rFonts w:ascii="Times New Roman" w:eastAsia="NSimSun" w:hAnsi="Times New Roman" w:cs="Times New Roman"/>
          <w:bCs/>
          <w:color w:val="212121"/>
          <w:kern w:val="3"/>
          <w:sz w:val="28"/>
          <w:szCs w:val="28"/>
          <w:lang w:eastAsia="zh-CN" w:bidi="hi-IN"/>
        </w:rPr>
        <w:t>,</w:t>
      </w:r>
      <w:r w:rsidR="00744ADF" w:rsidRPr="00E37154">
        <w:rPr>
          <w:rFonts w:ascii="Times New Roman" w:eastAsia="NSimSun" w:hAnsi="Times New Roman" w:cs="Times New Roman"/>
          <w:bCs/>
          <w:color w:val="212121"/>
          <w:kern w:val="3"/>
          <w:sz w:val="28"/>
          <w:szCs w:val="28"/>
          <w:lang w:eastAsia="zh-CN" w:bidi="hi-IN"/>
        </w:rPr>
        <w:t xml:space="preserve"> </w:t>
      </w:r>
      <w:r w:rsidR="00894B50" w:rsidRPr="00E37154">
        <w:rPr>
          <w:rFonts w:ascii="Times New Roman" w:eastAsia="NSimSun" w:hAnsi="Times New Roman" w:cs="Times New Roman"/>
          <w:bCs/>
          <w:color w:val="212121"/>
          <w:kern w:val="3"/>
          <w:sz w:val="28"/>
          <w:szCs w:val="28"/>
          <w:lang w:eastAsia="zh-CN" w:bidi="hi-IN"/>
        </w:rPr>
        <w:t>d</w:t>
      </w:r>
      <w:r w:rsidR="00744ADF" w:rsidRPr="00E37154">
        <w:rPr>
          <w:rFonts w:ascii="Times New Roman" w:eastAsia="NSimSun" w:hAnsi="Times New Roman" w:cs="Times New Roman"/>
          <w:bCs/>
          <w:color w:val="212121"/>
          <w:kern w:val="3"/>
          <w:sz w:val="28"/>
          <w:szCs w:val="28"/>
          <w:lang w:eastAsia="zh-CN" w:bidi="hi-IN"/>
        </w:rPr>
        <w:t>es</w:t>
      </w:r>
      <w:r w:rsidR="00205737" w:rsidRPr="00E37154">
        <w:rPr>
          <w:rFonts w:ascii="Times New Roman" w:eastAsia="NSimSun" w:hAnsi="Times New Roman" w:cs="Times New Roman"/>
          <w:bCs/>
          <w:color w:val="212121"/>
          <w:kern w:val="3"/>
          <w:sz w:val="28"/>
          <w:szCs w:val="28"/>
          <w:lang w:eastAsia="zh-CN" w:bidi="hi-IN"/>
        </w:rPr>
        <w:t xml:space="preserve"> contrat</w:t>
      </w:r>
      <w:r w:rsidR="00744ADF" w:rsidRPr="00E37154">
        <w:rPr>
          <w:rFonts w:ascii="Times New Roman" w:eastAsia="NSimSun" w:hAnsi="Times New Roman" w:cs="Times New Roman"/>
          <w:bCs/>
          <w:color w:val="212121"/>
          <w:kern w:val="3"/>
          <w:sz w:val="28"/>
          <w:szCs w:val="28"/>
          <w:lang w:eastAsia="zh-CN" w:bidi="hi-IN"/>
        </w:rPr>
        <w:t>s</w:t>
      </w:r>
      <w:r w:rsidR="00205737" w:rsidRPr="00E37154">
        <w:rPr>
          <w:rFonts w:ascii="Times New Roman" w:eastAsia="NSimSun" w:hAnsi="Times New Roman" w:cs="Times New Roman"/>
          <w:bCs/>
          <w:color w:val="212121"/>
          <w:kern w:val="3"/>
          <w:sz w:val="28"/>
          <w:szCs w:val="28"/>
          <w:lang w:eastAsia="zh-CN" w:bidi="hi-IN"/>
        </w:rPr>
        <w:t xml:space="preserve"> collectif</w:t>
      </w:r>
      <w:r w:rsidR="00744ADF" w:rsidRPr="00E37154">
        <w:rPr>
          <w:rFonts w:ascii="Times New Roman" w:eastAsia="NSimSun" w:hAnsi="Times New Roman" w:cs="Times New Roman"/>
          <w:bCs/>
          <w:color w:val="212121"/>
          <w:kern w:val="3"/>
          <w:sz w:val="28"/>
          <w:szCs w:val="28"/>
          <w:lang w:eastAsia="zh-CN" w:bidi="hi-IN"/>
        </w:rPr>
        <w:t>s,</w:t>
      </w:r>
      <w:r w:rsidR="00205737" w:rsidRPr="00E37154">
        <w:rPr>
          <w:rFonts w:ascii="Times New Roman" w:eastAsia="NSimSun" w:hAnsi="Times New Roman" w:cs="Times New Roman"/>
          <w:bCs/>
          <w:color w:val="212121"/>
          <w:kern w:val="3"/>
          <w:sz w:val="28"/>
          <w:szCs w:val="28"/>
          <w:lang w:eastAsia="zh-CN" w:bidi="hi-IN"/>
        </w:rPr>
        <w:t xml:space="preserve"> </w:t>
      </w:r>
      <w:bookmarkStart w:id="13" w:name="_Toc166581006"/>
      <w:bookmarkStart w:id="14" w:name="_Toc199674444"/>
      <w:r w:rsidR="00894B50" w:rsidRPr="00E37154">
        <w:rPr>
          <w:rFonts w:ascii="Times New Roman" w:eastAsia="NSimSun" w:hAnsi="Times New Roman" w:cs="Times New Roman"/>
          <w:bCs/>
          <w:color w:val="212121"/>
          <w:kern w:val="3"/>
          <w:sz w:val="28"/>
          <w:szCs w:val="28"/>
          <w:lang w:eastAsia="zh-CN" w:bidi="hi-IN"/>
        </w:rPr>
        <w:t xml:space="preserve">de </w:t>
      </w:r>
      <w:r w:rsidR="00744ADF" w:rsidRPr="00E37154">
        <w:rPr>
          <w:rFonts w:ascii="Times New Roman" w:eastAsia="NSimSun" w:hAnsi="Times New Roman" w:cs="Times New Roman"/>
          <w:bCs/>
          <w:color w:val="212121"/>
          <w:kern w:val="3"/>
          <w:sz w:val="28"/>
          <w:szCs w:val="28"/>
          <w:lang w:eastAsia="zh-CN" w:bidi="hi-IN"/>
        </w:rPr>
        <w:t>la</w:t>
      </w:r>
      <w:r w:rsidR="00205737" w:rsidRPr="00E37154">
        <w:rPr>
          <w:rFonts w:ascii="Times New Roman" w:eastAsia="NSimSun" w:hAnsi="Times New Roman" w:cs="Times New Roman"/>
          <w:bCs/>
          <w:color w:val="212121"/>
          <w:kern w:val="3"/>
          <w:sz w:val="28"/>
          <w:szCs w:val="28"/>
          <w:lang w:eastAsia="zh-CN" w:bidi="hi-IN"/>
        </w:rPr>
        <w:t xml:space="preserve"> négociation </w:t>
      </w:r>
      <w:bookmarkStart w:id="15" w:name="_Toc166581008"/>
      <w:bookmarkStart w:id="16" w:name="_Toc199674446"/>
      <w:bookmarkEnd w:id="13"/>
      <w:bookmarkEnd w:id="14"/>
      <w:r w:rsidR="00894B50" w:rsidRPr="00E37154">
        <w:rPr>
          <w:rFonts w:ascii="Times New Roman" w:eastAsia="NSimSun" w:hAnsi="Times New Roman" w:cs="Times New Roman"/>
          <w:bCs/>
          <w:color w:val="212121"/>
          <w:kern w:val="3"/>
          <w:sz w:val="28"/>
          <w:szCs w:val="28"/>
          <w:lang w:eastAsia="zh-CN" w:bidi="hi-IN"/>
        </w:rPr>
        <w:t xml:space="preserve">collective, </w:t>
      </w:r>
      <w:r w:rsidR="006024C4">
        <w:rPr>
          <w:rFonts w:ascii="Times New Roman" w:eastAsia="NSimSun" w:hAnsi="Times New Roman" w:cs="Times New Roman"/>
          <w:bCs/>
          <w:color w:val="212121"/>
          <w:kern w:val="3"/>
          <w:sz w:val="28"/>
          <w:szCs w:val="28"/>
          <w:lang w:eastAsia="zh-CN" w:bidi="hi-IN"/>
        </w:rPr>
        <w:t xml:space="preserve">de </w:t>
      </w:r>
      <w:r w:rsidR="00BC7ED9">
        <w:rPr>
          <w:rFonts w:ascii="Times New Roman" w:eastAsia="NSimSun" w:hAnsi="Times New Roman" w:cs="Times New Roman"/>
          <w:bCs/>
          <w:color w:val="212121"/>
          <w:kern w:val="3"/>
          <w:sz w:val="28"/>
          <w:szCs w:val="28"/>
          <w:lang w:eastAsia="zh-CN" w:bidi="hi-IN"/>
        </w:rPr>
        <w:t>l’</w:t>
      </w:r>
      <w:r w:rsidR="009B67AA">
        <w:rPr>
          <w:rFonts w:ascii="Times New Roman" w:eastAsia="NSimSun" w:hAnsi="Times New Roman" w:cs="Times New Roman"/>
          <w:bCs/>
          <w:color w:val="212121"/>
          <w:kern w:val="3"/>
          <w:sz w:val="28"/>
          <w:szCs w:val="28"/>
          <w:lang w:eastAsia="zh-CN" w:bidi="hi-IN"/>
        </w:rPr>
        <w:t>entrepre</w:t>
      </w:r>
      <w:r w:rsidR="006024C4">
        <w:rPr>
          <w:rFonts w:ascii="Times New Roman" w:eastAsia="NSimSun" w:hAnsi="Times New Roman" w:cs="Times New Roman"/>
          <w:bCs/>
          <w:color w:val="212121"/>
          <w:kern w:val="3"/>
          <w:sz w:val="28"/>
          <w:szCs w:val="28"/>
          <w:lang w:eastAsia="zh-CN" w:bidi="hi-IN"/>
        </w:rPr>
        <w:t xml:space="preserve">neur culturel, </w:t>
      </w:r>
      <w:r w:rsidR="00894B50" w:rsidRPr="00E37154">
        <w:rPr>
          <w:rFonts w:ascii="Times New Roman" w:eastAsia="NSimSun" w:hAnsi="Times New Roman" w:cs="Times New Roman"/>
          <w:bCs/>
          <w:color w:val="212121"/>
          <w:kern w:val="3"/>
          <w:sz w:val="28"/>
          <w:szCs w:val="28"/>
          <w:lang w:eastAsia="zh-CN" w:bidi="hi-IN"/>
        </w:rPr>
        <w:t xml:space="preserve">de </w:t>
      </w:r>
      <w:r w:rsidR="00744ADF" w:rsidRPr="00E37154">
        <w:rPr>
          <w:rFonts w:ascii="Times New Roman" w:eastAsia="NSimSun" w:hAnsi="Times New Roman" w:cs="Times New Roman"/>
          <w:bCs/>
          <w:color w:val="212121"/>
          <w:kern w:val="3"/>
          <w:sz w:val="28"/>
          <w:szCs w:val="28"/>
          <w:lang w:eastAsia="zh-CN" w:bidi="hi-IN"/>
        </w:rPr>
        <w:t>la q</w:t>
      </w:r>
      <w:r w:rsidR="00205737" w:rsidRPr="00E37154">
        <w:rPr>
          <w:rFonts w:ascii="Times New Roman" w:eastAsia="NSimSun" w:hAnsi="Times New Roman" w:cs="Times New Roman"/>
          <w:bCs/>
          <w:color w:val="212121"/>
          <w:kern w:val="3"/>
          <w:sz w:val="28"/>
          <w:szCs w:val="28"/>
          <w:lang w:eastAsia="zh-CN" w:bidi="hi-IN"/>
        </w:rPr>
        <w:t>ualificatio</w:t>
      </w:r>
      <w:r w:rsidR="00275C74" w:rsidRPr="00E37154">
        <w:rPr>
          <w:rFonts w:ascii="Times New Roman" w:eastAsia="NSimSun" w:hAnsi="Times New Roman" w:cs="Times New Roman"/>
          <w:bCs/>
          <w:color w:val="212121"/>
          <w:kern w:val="3"/>
          <w:sz w:val="28"/>
          <w:szCs w:val="28"/>
          <w:lang w:eastAsia="zh-CN" w:bidi="hi-IN"/>
        </w:rPr>
        <w:t>n contrat entrepreneur</w:t>
      </w:r>
      <w:r w:rsidR="00205737" w:rsidRPr="00E37154">
        <w:rPr>
          <w:rFonts w:ascii="Times New Roman" w:eastAsia="NSimSun" w:hAnsi="Times New Roman" w:cs="Times New Roman"/>
          <w:bCs/>
          <w:color w:val="212121"/>
          <w:kern w:val="3"/>
          <w:sz w:val="28"/>
          <w:szCs w:val="28"/>
          <w:lang w:eastAsia="zh-CN" w:bidi="hi-IN"/>
        </w:rPr>
        <w:t xml:space="preserve"> culturel</w:t>
      </w:r>
      <w:bookmarkStart w:id="17" w:name="_Toc166581009"/>
      <w:bookmarkStart w:id="18" w:name="_Toc199674447"/>
      <w:bookmarkEnd w:id="15"/>
      <w:bookmarkEnd w:id="16"/>
      <w:r w:rsidR="007C13AB" w:rsidRPr="00E37154">
        <w:rPr>
          <w:rFonts w:ascii="Times New Roman" w:eastAsia="NSimSun" w:hAnsi="Times New Roman" w:cs="Times New Roman"/>
          <w:bCs/>
          <w:color w:val="212121"/>
          <w:kern w:val="3"/>
          <w:sz w:val="28"/>
          <w:szCs w:val="28"/>
          <w:lang w:eastAsia="zh-CN" w:bidi="hi-IN"/>
        </w:rPr>
        <w:t xml:space="preserve"> et </w:t>
      </w:r>
      <w:r w:rsidR="00580AD3" w:rsidRPr="00E37154">
        <w:rPr>
          <w:rFonts w:ascii="Times New Roman" w:eastAsia="NSimSun" w:hAnsi="Times New Roman" w:cs="Times New Roman"/>
          <w:bCs/>
          <w:color w:val="212121"/>
          <w:kern w:val="3"/>
          <w:sz w:val="28"/>
          <w:szCs w:val="28"/>
          <w:lang w:eastAsia="zh-CN" w:bidi="hi-IN"/>
        </w:rPr>
        <w:t>la création</w:t>
      </w:r>
      <w:r w:rsidR="00205737" w:rsidRPr="00E37154">
        <w:rPr>
          <w:rFonts w:ascii="Times New Roman" w:eastAsia="NSimSun" w:hAnsi="Times New Roman" w:cs="Times New Roman"/>
          <w:bCs/>
          <w:color w:val="212121"/>
          <w:kern w:val="3"/>
          <w:sz w:val="28"/>
          <w:szCs w:val="28"/>
          <w:lang w:eastAsia="zh-CN" w:bidi="hi-IN"/>
        </w:rPr>
        <w:t xml:space="preserve"> du répertoire des métiers des </w:t>
      </w:r>
      <w:r w:rsidR="007A761D" w:rsidRPr="00E37154">
        <w:rPr>
          <w:rFonts w:ascii="Times New Roman" w:eastAsia="NSimSun" w:hAnsi="Times New Roman" w:cs="Times New Roman"/>
          <w:bCs/>
          <w:color w:val="212121"/>
          <w:kern w:val="3"/>
          <w:sz w:val="28"/>
          <w:szCs w:val="28"/>
          <w:lang w:eastAsia="zh-CN" w:bidi="hi-IN"/>
        </w:rPr>
        <w:t>a</w:t>
      </w:r>
      <w:r w:rsidR="00205737" w:rsidRPr="00E37154">
        <w:rPr>
          <w:rFonts w:ascii="Times New Roman" w:eastAsia="NSimSun" w:hAnsi="Times New Roman" w:cs="Times New Roman"/>
          <w:bCs/>
          <w:color w:val="212121"/>
          <w:kern w:val="3"/>
          <w:sz w:val="28"/>
          <w:szCs w:val="28"/>
          <w:lang w:eastAsia="zh-CN" w:bidi="hi-IN"/>
        </w:rPr>
        <w:t>rts et de la Culture</w:t>
      </w:r>
      <w:bookmarkEnd w:id="17"/>
      <w:bookmarkEnd w:id="18"/>
      <w:r w:rsidR="00570721" w:rsidRPr="00E37154">
        <w:rPr>
          <w:rFonts w:ascii="Times New Roman" w:eastAsia="NSimSun" w:hAnsi="Times New Roman" w:cs="Times New Roman"/>
          <w:bCs/>
          <w:color w:val="212121"/>
          <w:kern w:val="3"/>
          <w:sz w:val="28"/>
          <w:szCs w:val="28"/>
          <w:lang w:eastAsia="zh-CN" w:bidi="hi-IN"/>
        </w:rPr>
        <w:t xml:space="preserve"> </w:t>
      </w:r>
      <w:r w:rsidR="00894B50" w:rsidRPr="00E37154">
        <w:rPr>
          <w:rFonts w:ascii="Times New Roman" w:eastAsia="NSimSun" w:hAnsi="Times New Roman" w:cs="Times New Roman"/>
          <w:bCs/>
          <w:color w:val="212121"/>
          <w:kern w:val="3"/>
          <w:sz w:val="28"/>
          <w:szCs w:val="28"/>
          <w:lang w:eastAsia="zh-CN" w:bidi="hi-IN"/>
        </w:rPr>
        <w:t>(</w:t>
      </w:r>
      <w:r w:rsidR="00FB155C" w:rsidRPr="00FB155C">
        <w:rPr>
          <w:rFonts w:ascii="Times New Roman" w:eastAsia="NSimSun" w:hAnsi="Times New Roman" w:cs="Times New Roman"/>
          <w:b/>
          <w:color w:val="212121"/>
          <w:kern w:val="3"/>
          <w:sz w:val="28"/>
          <w:szCs w:val="28"/>
          <w:lang w:eastAsia="zh-CN" w:bidi="hi-IN"/>
        </w:rPr>
        <w:t>a</w:t>
      </w:r>
      <w:r w:rsidR="00570721" w:rsidRPr="00FB155C">
        <w:rPr>
          <w:rFonts w:ascii="Times New Roman" w:eastAsia="NSimSun" w:hAnsi="Times New Roman" w:cs="Times New Roman"/>
          <w:b/>
          <w:color w:val="212121"/>
          <w:kern w:val="3"/>
          <w:sz w:val="28"/>
          <w:szCs w:val="28"/>
          <w:lang w:eastAsia="zh-CN" w:bidi="hi-IN"/>
        </w:rPr>
        <w:t>rticles 17</w:t>
      </w:r>
      <w:r w:rsidR="00894B50" w:rsidRPr="00FB155C">
        <w:rPr>
          <w:rFonts w:ascii="Times New Roman" w:eastAsia="NSimSun" w:hAnsi="Times New Roman" w:cs="Times New Roman"/>
          <w:b/>
          <w:color w:val="212121"/>
          <w:kern w:val="3"/>
          <w:sz w:val="28"/>
          <w:szCs w:val="28"/>
          <w:lang w:eastAsia="zh-CN" w:bidi="hi-IN"/>
        </w:rPr>
        <w:t xml:space="preserve"> </w:t>
      </w:r>
      <w:r w:rsidR="00570721" w:rsidRPr="00FB155C">
        <w:rPr>
          <w:rFonts w:ascii="Times New Roman" w:eastAsia="NSimSun" w:hAnsi="Times New Roman" w:cs="Times New Roman"/>
          <w:b/>
          <w:color w:val="212121"/>
          <w:kern w:val="3"/>
          <w:sz w:val="28"/>
          <w:szCs w:val="28"/>
          <w:lang w:eastAsia="zh-CN" w:bidi="hi-IN"/>
        </w:rPr>
        <w:t>à 22</w:t>
      </w:r>
      <w:r w:rsidR="00570721" w:rsidRPr="00E37154">
        <w:rPr>
          <w:rFonts w:ascii="Times New Roman" w:eastAsia="NSimSun" w:hAnsi="Times New Roman" w:cs="Times New Roman"/>
          <w:bCs/>
          <w:color w:val="212121"/>
          <w:kern w:val="3"/>
          <w:sz w:val="28"/>
          <w:szCs w:val="28"/>
          <w:lang w:eastAsia="zh-CN" w:bidi="hi-IN"/>
        </w:rPr>
        <w:t>).</w:t>
      </w:r>
    </w:p>
    <w:p w14:paraId="622A0D81" w14:textId="77777777" w:rsidR="00BC7ED9" w:rsidRPr="00BC7ED9" w:rsidRDefault="00434C08" w:rsidP="008E711E">
      <w:pPr>
        <w:pStyle w:val="Paragraphedeliste"/>
        <w:numPr>
          <w:ilvl w:val="0"/>
          <w:numId w:val="21"/>
        </w:numPr>
        <w:suppressAutoHyphens/>
        <w:autoSpaceDN w:val="0"/>
        <w:textAlignment w:val="baseline"/>
        <w:rPr>
          <w:rFonts w:ascii="Times New Roman" w:eastAsia="Calibri" w:hAnsi="Times New Roman" w:cs="Times New Roman"/>
          <w:bCs/>
          <w:color w:val="212121"/>
          <w:sz w:val="28"/>
          <w:szCs w:val="28"/>
        </w:rPr>
      </w:pPr>
      <w:r w:rsidRPr="00BC7ED9">
        <w:rPr>
          <w:rFonts w:ascii="Times New Roman" w:eastAsia="NSimSun" w:hAnsi="Times New Roman" w:cs="Times New Roman"/>
          <w:b/>
          <w:color w:val="212121"/>
          <w:kern w:val="3"/>
          <w:sz w:val="28"/>
          <w:szCs w:val="28"/>
          <w:lang w:eastAsia="zh-CN" w:bidi="hi-IN"/>
        </w:rPr>
        <w:t xml:space="preserve">Au </w:t>
      </w:r>
      <w:r w:rsidR="007C5187" w:rsidRPr="00BC7ED9">
        <w:rPr>
          <w:rFonts w:ascii="Times New Roman" w:eastAsia="NSimSun" w:hAnsi="Times New Roman" w:cs="Times New Roman"/>
          <w:b/>
          <w:color w:val="212121"/>
          <w:kern w:val="3"/>
          <w:sz w:val="28"/>
          <w:szCs w:val="28"/>
          <w:lang w:eastAsia="zh-CN" w:bidi="hi-IN"/>
        </w:rPr>
        <w:t xml:space="preserve">chapitre V : </w:t>
      </w:r>
    </w:p>
    <w:p w14:paraId="0FB6206D" w14:textId="3E1FB9DC" w:rsidR="007C13AB" w:rsidRPr="00BC7ED9" w:rsidRDefault="007C13AB" w:rsidP="008E711E">
      <w:pPr>
        <w:suppressAutoHyphens/>
        <w:autoSpaceDN w:val="0"/>
        <w:textAlignment w:val="baseline"/>
        <w:rPr>
          <w:rFonts w:ascii="Times New Roman" w:eastAsia="Calibri" w:hAnsi="Times New Roman" w:cs="Times New Roman"/>
          <w:bCs/>
          <w:color w:val="212121"/>
          <w:sz w:val="28"/>
          <w:szCs w:val="28"/>
        </w:rPr>
      </w:pPr>
      <w:r w:rsidRPr="00BC7ED9">
        <w:rPr>
          <w:rFonts w:ascii="Times New Roman" w:eastAsia="Calibri" w:hAnsi="Times New Roman" w:cs="Times New Roman"/>
          <w:bCs/>
          <w:color w:val="212121"/>
          <w:sz w:val="28"/>
          <w:szCs w:val="28"/>
        </w:rPr>
        <w:t xml:space="preserve">Ce chapitre a été introduit </w:t>
      </w:r>
      <w:r w:rsidR="00D369BB" w:rsidRPr="00BC7ED9">
        <w:rPr>
          <w:rFonts w:ascii="Times New Roman" w:eastAsia="Calibri" w:hAnsi="Times New Roman" w:cs="Times New Roman"/>
          <w:bCs/>
          <w:color w:val="212121"/>
          <w:sz w:val="28"/>
          <w:szCs w:val="28"/>
        </w:rPr>
        <w:t xml:space="preserve">pour </w:t>
      </w:r>
      <w:r w:rsidR="00B14B0A" w:rsidRPr="00BC7ED9">
        <w:rPr>
          <w:rFonts w:ascii="Times New Roman" w:eastAsia="Calibri" w:hAnsi="Times New Roman" w:cs="Times New Roman"/>
          <w:bCs/>
          <w:color w:val="212121"/>
          <w:sz w:val="28"/>
          <w:szCs w:val="28"/>
        </w:rPr>
        <w:t>réprimer et sanctionner</w:t>
      </w:r>
      <w:r w:rsidRPr="00BC7ED9">
        <w:rPr>
          <w:rFonts w:ascii="Times New Roman" w:eastAsia="Calibri" w:hAnsi="Times New Roman" w:cs="Times New Roman"/>
          <w:bCs/>
          <w:color w:val="212121"/>
          <w:sz w:val="28"/>
          <w:szCs w:val="28"/>
        </w:rPr>
        <w:t xml:space="preserve"> </w:t>
      </w:r>
      <w:r w:rsidR="000C6E69" w:rsidRPr="00BC7ED9">
        <w:rPr>
          <w:rFonts w:ascii="Times New Roman" w:eastAsia="Calibri" w:hAnsi="Times New Roman" w:cs="Times New Roman"/>
          <w:bCs/>
          <w:color w:val="212121"/>
          <w:sz w:val="28"/>
          <w:szCs w:val="28"/>
        </w:rPr>
        <w:t>:</w:t>
      </w:r>
      <w:r w:rsidRPr="00BC7ED9">
        <w:rPr>
          <w:rFonts w:ascii="Times New Roman" w:eastAsia="Calibri" w:hAnsi="Times New Roman" w:cs="Times New Roman"/>
          <w:bCs/>
          <w:color w:val="212121"/>
          <w:sz w:val="28"/>
          <w:szCs w:val="28"/>
        </w:rPr>
        <w:t xml:space="preserve"> </w:t>
      </w:r>
    </w:p>
    <w:p w14:paraId="64ED3896" w14:textId="77777777" w:rsidR="0003744A" w:rsidRPr="0003744A" w:rsidRDefault="00D369BB" w:rsidP="008E711E">
      <w:pPr>
        <w:pStyle w:val="Paragraphedeliste"/>
        <w:numPr>
          <w:ilvl w:val="0"/>
          <w:numId w:val="23"/>
        </w:numPr>
        <w:suppressAutoHyphens/>
        <w:autoSpaceDN w:val="0"/>
        <w:textAlignment w:val="baseline"/>
        <w:rPr>
          <w:rFonts w:ascii="Times New Roman" w:eastAsia="Calibri" w:hAnsi="Times New Roman" w:cs="Times New Roman"/>
          <w:bCs/>
          <w:color w:val="212121"/>
          <w:sz w:val="28"/>
          <w:szCs w:val="28"/>
        </w:rPr>
      </w:pPr>
      <w:r w:rsidRPr="00FA0D6C">
        <w:rPr>
          <w:rFonts w:ascii="Times New Roman" w:eastAsia="Calibri" w:hAnsi="Times New Roman" w:cs="Times New Roman"/>
          <w:bCs/>
          <w:color w:val="212121"/>
          <w:sz w:val="28"/>
          <w:szCs w:val="28"/>
        </w:rPr>
        <w:t>l</w:t>
      </w:r>
      <w:r w:rsidR="00580AD3" w:rsidRPr="00FA0D6C">
        <w:rPr>
          <w:rFonts w:ascii="Times New Roman" w:eastAsia="Calibri" w:hAnsi="Times New Roman" w:cs="Times New Roman"/>
          <w:bCs/>
          <w:color w:val="212121"/>
          <w:sz w:val="28"/>
          <w:szCs w:val="28"/>
        </w:rPr>
        <w:t>es</w:t>
      </w:r>
      <w:r w:rsidR="007C13AB" w:rsidRPr="00FA0D6C">
        <w:rPr>
          <w:rFonts w:ascii="Times New Roman" w:eastAsia="Calibri" w:hAnsi="Times New Roman" w:cs="Times New Roman"/>
          <w:bCs/>
          <w:color w:val="212121"/>
          <w:sz w:val="28"/>
          <w:szCs w:val="28"/>
        </w:rPr>
        <w:t xml:space="preserve"> actes</w:t>
      </w:r>
      <w:r w:rsidR="00674F50" w:rsidRPr="00FA0D6C">
        <w:rPr>
          <w:rFonts w:ascii="Times New Roman" w:eastAsia="Calibri" w:hAnsi="Times New Roman" w:cs="Times New Roman"/>
          <w:bCs/>
          <w:color w:val="212121"/>
          <w:sz w:val="28"/>
          <w:szCs w:val="28"/>
        </w:rPr>
        <w:t xml:space="preserve"> </w:t>
      </w:r>
      <w:r w:rsidR="00205737" w:rsidRPr="00FA0D6C">
        <w:rPr>
          <w:rFonts w:ascii="Times New Roman" w:hAnsi="Times New Roman" w:cs="Times New Roman"/>
          <w:bCs/>
          <w:color w:val="212121"/>
          <w:sz w:val="28"/>
          <w:szCs w:val="28"/>
        </w:rPr>
        <w:t xml:space="preserve">de plagiat </w:t>
      </w:r>
      <w:r w:rsidR="000C6E69" w:rsidRPr="00FA0D6C">
        <w:rPr>
          <w:rFonts w:ascii="Times New Roman" w:hAnsi="Times New Roman" w:cs="Times New Roman"/>
          <w:bCs/>
          <w:color w:val="212121"/>
          <w:sz w:val="28"/>
          <w:szCs w:val="28"/>
        </w:rPr>
        <w:t>expos</w:t>
      </w:r>
      <w:r w:rsidR="003B2C47" w:rsidRPr="00FA0D6C">
        <w:rPr>
          <w:rFonts w:ascii="Times New Roman" w:hAnsi="Times New Roman" w:cs="Times New Roman"/>
          <w:bCs/>
          <w:color w:val="212121"/>
          <w:sz w:val="28"/>
          <w:szCs w:val="28"/>
        </w:rPr>
        <w:t>a</w:t>
      </w:r>
      <w:r w:rsidR="000C6E69" w:rsidRPr="00FA0D6C">
        <w:rPr>
          <w:rFonts w:ascii="Times New Roman" w:hAnsi="Times New Roman" w:cs="Times New Roman"/>
          <w:bCs/>
          <w:color w:val="212121"/>
          <w:sz w:val="28"/>
          <w:szCs w:val="28"/>
        </w:rPr>
        <w:t>nt</w:t>
      </w:r>
      <w:r w:rsidR="00205737" w:rsidRPr="00FA0D6C">
        <w:rPr>
          <w:rFonts w:ascii="Times New Roman" w:hAnsi="Times New Roman" w:cs="Times New Roman"/>
          <w:bCs/>
          <w:color w:val="212121"/>
          <w:sz w:val="28"/>
          <w:szCs w:val="28"/>
        </w:rPr>
        <w:t xml:space="preserve"> son auteur aux sanctions </w:t>
      </w:r>
      <w:r w:rsidR="000C6E69" w:rsidRPr="00FA0D6C">
        <w:rPr>
          <w:rFonts w:ascii="Times New Roman" w:hAnsi="Times New Roman" w:cs="Times New Roman"/>
          <w:bCs/>
          <w:color w:val="212121"/>
          <w:sz w:val="28"/>
          <w:szCs w:val="28"/>
        </w:rPr>
        <w:t>prévue</w:t>
      </w:r>
      <w:r w:rsidR="003B2C47" w:rsidRPr="00FA0D6C">
        <w:rPr>
          <w:rFonts w:ascii="Times New Roman" w:hAnsi="Times New Roman" w:cs="Times New Roman"/>
          <w:bCs/>
          <w:color w:val="212121"/>
          <w:sz w:val="28"/>
          <w:szCs w:val="28"/>
        </w:rPr>
        <w:t>s</w:t>
      </w:r>
      <w:r w:rsidR="00205737" w:rsidRPr="00FA0D6C">
        <w:rPr>
          <w:rFonts w:ascii="Times New Roman" w:hAnsi="Times New Roman" w:cs="Times New Roman"/>
          <w:bCs/>
          <w:color w:val="212121"/>
          <w:sz w:val="28"/>
          <w:szCs w:val="28"/>
        </w:rPr>
        <w:t xml:space="preserve"> par la</w:t>
      </w:r>
      <w:r w:rsidR="00275C74" w:rsidRPr="00FA0D6C">
        <w:rPr>
          <w:rFonts w:ascii="Times New Roman" w:hAnsi="Times New Roman" w:cs="Times New Roman"/>
          <w:bCs/>
          <w:color w:val="212121"/>
          <w:sz w:val="28"/>
          <w:szCs w:val="28"/>
        </w:rPr>
        <w:t xml:space="preserve"> présente</w:t>
      </w:r>
      <w:r w:rsidR="00205737" w:rsidRPr="00FA0D6C">
        <w:rPr>
          <w:rFonts w:ascii="Times New Roman" w:hAnsi="Times New Roman" w:cs="Times New Roman"/>
          <w:bCs/>
          <w:color w:val="212121"/>
          <w:sz w:val="28"/>
          <w:szCs w:val="28"/>
        </w:rPr>
        <w:t xml:space="preserve"> loi sur la protection de la propriété </w:t>
      </w:r>
      <w:r w:rsidR="000C6E69" w:rsidRPr="00FA0D6C">
        <w:rPr>
          <w:rFonts w:ascii="Times New Roman" w:hAnsi="Times New Roman" w:cs="Times New Roman"/>
          <w:bCs/>
          <w:color w:val="212121"/>
          <w:sz w:val="28"/>
          <w:szCs w:val="28"/>
        </w:rPr>
        <w:t>littéraire</w:t>
      </w:r>
      <w:r w:rsidR="00205737" w:rsidRPr="00FA0D6C">
        <w:rPr>
          <w:rFonts w:ascii="Times New Roman" w:hAnsi="Times New Roman" w:cs="Times New Roman"/>
          <w:bCs/>
          <w:color w:val="212121"/>
          <w:sz w:val="28"/>
          <w:szCs w:val="28"/>
        </w:rPr>
        <w:t xml:space="preserve"> et artistique</w:t>
      </w:r>
      <w:r w:rsidR="007C13AB" w:rsidRPr="00FA0D6C">
        <w:rPr>
          <w:rFonts w:ascii="Times New Roman" w:hAnsi="Times New Roman" w:cs="Times New Roman"/>
          <w:bCs/>
          <w:color w:val="212121"/>
          <w:sz w:val="28"/>
          <w:szCs w:val="28"/>
        </w:rPr>
        <w:t xml:space="preserve"> ;</w:t>
      </w:r>
    </w:p>
    <w:p w14:paraId="760806E1" w14:textId="77777777" w:rsidR="0003744A" w:rsidRPr="0003744A" w:rsidRDefault="00D369BB" w:rsidP="008E711E">
      <w:pPr>
        <w:pStyle w:val="Paragraphedeliste"/>
        <w:numPr>
          <w:ilvl w:val="0"/>
          <w:numId w:val="23"/>
        </w:numPr>
        <w:suppressAutoHyphens/>
        <w:autoSpaceDN w:val="0"/>
        <w:textAlignment w:val="baseline"/>
        <w:rPr>
          <w:rFonts w:ascii="Times New Roman" w:eastAsia="Calibri" w:hAnsi="Times New Roman" w:cs="Times New Roman"/>
          <w:bCs/>
          <w:color w:val="212121"/>
          <w:sz w:val="28"/>
          <w:szCs w:val="28"/>
        </w:rPr>
      </w:pPr>
      <w:r w:rsidRPr="0003744A">
        <w:rPr>
          <w:rFonts w:ascii="Times New Roman" w:hAnsi="Times New Roman" w:cs="Times New Roman"/>
          <w:bCs/>
          <w:color w:val="212121"/>
          <w:sz w:val="28"/>
          <w:szCs w:val="28"/>
        </w:rPr>
        <w:t>l</w:t>
      </w:r>
      <w:r w:rsidR="00205737" w:rsidRPr="0003744A">
        <w:rPr>
          <w:rFonts w:ascii="Times New Roman" w:hAnsi="Times New Roman" w:cs="Times New Roman"/>
          <w:bCs/>
          <w:color w:val="212121"/>
          <w:sz w:val="28"/>
          <w:szCs w:val="28"/>
        </w:rPr>
        <w:t>a recréation, la représentation, l’interprétation</w:t>
      </w:r>
      <w:r w:rsidR="00213E03" w:rsidRPr="0003744A">
        <w:rPr>
          <w:rFonts w:ascii="Times New Roman" w:hAnsi="Times New Roman" w:cs="Times New Roman"/>
          <w:bCs/>
          <w:color w:val="212121"/>
          <w:sz w:val="28"/>
          <w:szCs w:val="28"/>
        </w:rPr>
        <w:t xml:space="preserve"> </w:t>
      </w:r>
      <w:r w:rsidR="00234619" w:rsidRPr="0003744A">
        <w:rPr>
          <w:rFonts w:ascii="Times New Roman" w:hAnsi="Times New Roman" w:cs="Times New Roman"/>
          <w:bCs/>
          <w:color w:val="212121"/>
          <w:sz w:val="28"/>
          <w:szCs w:val="28"/>
        </w:rPr>
        <w:t>et l’exécution</w:t>
      </w:r>
      <w:r w:rsidR="00205737" w:rsidRPr="0003744A">
        <w:rPr>
          <w:rFonts w:ascii="Times New Roman" w:hAnsi="Times New Roman" w:cs="Times New Roman"/>
          <w:bCs/>
          <w:color w:val="212121"/>
          <w:sz w:val="28"/>
          <w:szCs w:val="28"/>
        </w:rPr>
        <w:t xml:space="preserve"> d’une œuvre</w:t>
      </w:r>
      <w:r w:rsidR="00213E03" w:rsidRPr="0003744A">
        <w:rPr>
          <w:rFonts w:ascii="Times New Roman" w:hAnsi="Times New Roman" w:cs="Times New Roman"/>
          <w:bCs/>
          <w:color w:val="212121"/>
          <w:sz w:val="28"/>
          <w:szCs w:val="28"/>
        </w:rPr>
        <w:t> ;</w:t>
      </w:r>
      <w:r w:rsidR="00205737" w:rsidRPr="0003744A">
        <w:rPr>
          <w:rFonts w:ascii="Times New Roman" w:hAnsi="Times New Roman" w:cs="Times New Roman"/>
          <w:bCs/>
          <w:color w:val="212121"/>
          <w:sz w:val="28"/>
          <w:szCs w:val="28"/>
        </w:rPr>
        <w:t xml:space="preserve"> </w:t>
      </w:r>
      <w:r w:rsidR="00213E03" w:rsidRPr="0003744A">
        <w:rPr>
          <w:rFonts w:ascii="Times New Roman" w:hAnsi="Times New Roman" w:cs="Times New Roman"/>
          <w:bCs/>
          <w:color w:val="212121"/>
          <w:sz w:val="28"/>
          <w:szCs w:val="28"/>
        </w:rPr>
        <w:t xml:space="preserve"> </w:t>
      </w:r>
    </w:p>
    <w:p w14:paraId="48CF43E5" w14:textId="77777777" w:rsidR="0003744A" w:rsidRPr="0003744A" w:rsidRDefault="00D369BB" w:rsidP="008E711E">
      <w:pPr>
        <w:pStyle w:val="Paragraphedeliste"/>
        <w:numPr>
          <w:ilvl w:val="0"/>
          <w:numId w:val="23"/>
        </w:numPr>
        <w:suppressAutoHyphens/>
        <w:autoSpaceDN w:val="0"/>
        <w:textAlignment w:val="baseline"/>
        <w:rPr>
          <w:rFonts w:ascii="Times New Roman" w:eastAsia="Calibri" w:hAnsi="Times New Roman" w:cs="Times New Roman"/>
          <w:bCs/>
          <w:color w:val="212121"/>
          <w:sz w:val="28"/>
          <w:szCs w:val="28"/>
        </w:rPr>
      </w:pPr>
      <w:r w:rsidRPr="0003744A">
        <w:rPr>
          <w:rFonts w:ascii="Times New Roman" w:hAnsi="Times New Roman" w:cs="Times New Roman"/>
          <w:bCs/>
          <w:color w:val="212121"/>
          <w:sz w:val="28"/>
          <w:szCs w:val="28"/>
        </w:rPr>
        <w:t>l</w:t>
      </w:r>
      <w:r w:rsidR="00205737" w:rsidRPr="0003744A">
        <w:rPr>
          <w:rFonts w:ascii="Times New Roman" w:hAnsi="Times New Roman" w:cs="Times New Roman"/>
          <w:bCs/>
          <w:color w:val="212121"/>
          <w:sz w:val="28"/>
          <w:szCs w:val="28"/>
        </w:rPr>
        <w:t>e dénigrement, l’usurpation d’identité, de paternité d’œuvre</w:t>
      </w:r>
      <w:r w:rsidR="0003744A">
        <w:rPr>
          <w:rFonts w:ascii="Times New Roman" w:hAnsi="Times New Roman" w:cs="Times New Roman"/>
          <w:bCs/>
          <w:color w:val="212121"/>
          <w:sz w:val="28"/>
          <w:szCs w:val="28"/>
        </w:rPr>
        <w:t> ;</w:t>
      </w:r>
    </w:p>
    <w:p w14:paraId="2194E065" w14:textId="15A93B62" w:rsidR="007C5187" w:rsidRPr="007B7E6E" w:rsidRDefault="00D369BB" w:rsidP="008E711E">
      <w:pPr>
        <w:pStyle w:val="Paragraphedeliste"/>
        <w:numPr>
          <w:ilvl w:val="0"/>
          <w:numId w:val="23"/>
        </w:numPr>
        <w:suppressAutoHyphens/>
        <w:autoSpaceDN w:val="0"/>
        <w:textAlignment w:val="baseline"/>
        <w:rPr>
          <w:rFonts w:ascii="Times New Roman" w:eastAsia="Calibri" w:hAnsi="Times New Roman" w:cs="Times New Roman"/>
          <w:bCs/>
          <w:color w:val="212121"/>
          <w:sz w:val="28"/>
          <w:szCs w:val="28"/>
        </w:rPr>
      </w:pPr>
      <w:r w:rsidRPr="0003744A">
        <w:rPr>
          <w:rFonts w:ascii="Times New Roman" w:hAnsi="Times New Roman" w:cs="Times New Roman"/>
          <w:bCs/>
          <w:color w:val="212121"/>
          <w:sz w:val="28"/>
          <w:szCs w:val="28"/>
        </w:rPr>
        <w:t>les</w:t>
      </w:r>
      <w:r w:rsidR="00205737" w:rsidRPr="0003744A">
        <w:rPr>
          <w:rFonts w:ascii="Times New Roman" w:hAnsi="Times New Roman" w:cs="Times New Roman"/>
          <w:bCs/>
          <w:color w:val="212121"/>
          <w:sz w:val="28"/>
          <w:szCs w:val="28"/>
        </w:rPr>
        <w:t xml:space="preserve"> formes de concurrence</w:t>
      </w:r>
      <w:r w:rsidR="00234619" w:rsidRPr="0003744A">
        <w:rPr>
          <w:rFonts w:ascii="Times New Roman" w:hAnsi="Times New Roman" w:cs="Times New Roman"/>
          <w:bCs/>
          <w:color w:val="212121"/>
          <w:sz w:val="28"/>
          <w:szCs w:val="28"/>
        </w:rPr>
        <w:t xml:space="preserve"> </w:t>
      </w:r>
      <w:r w:rsidR="00316670" w:rsidRPr="0003744A">
        <w:rPr>
          <w:rFonts w:ascii="Times New Roman" w:hAnsi="Times New Roman" w:cs="Times New Roman"/>
          <w:bCs/>
          <w:color w:val="212121"/>
          <w:sz w:val="28"/>
          <w:szCs w:val="28"/>
        </w:rPr>
        <w:t>déloyale</w:t>
      </w:r>
      <w:r w:rsidR="00205737" w:rsidRPr="0003744A">
        <w:rPr>
          <w:rFonts w:ascii="Times New Roman" w:hAnsi="Times New Roman" w:cs="Times New Roman"/>
          <w:bCs/>
          <w:color w:val="212121"/>
          <w:sz w:val="28"/>
          <w:szCs w:val="28"/>
        </w:rPr>
        <w:t xml:space="preserve">, </w:t>
      </w:r>
      <w:r w:rsidR="00234619" w:rsidRPr="0003744A">
        <w:rPr>
          <w:rFonts w:ascii="Times New Roman" w:hAnsi="Times New Roman" w:cs="Times New Roman"/>
          <w:bCs/>
          <w:color w:val="212121"/>
          <w:sz w:val="28"/>
          <w:szCs w:val="28"/>
        </w:rPr>
        <w:t>la</w:t>
      </w:r>
      <w:r w:rsidR="00205737" w:rsidRPr="0003744A">
        <w:rPr>
          <w:rFonts w:ascii="Times New Roman" w:hAnsi="Times New Roman" w:cs="Times New Roman"/>
          <w:bCs/>
          <w:color w:val="212121"/>
          <w:sz w:val="28"/>
          <w:szCs w:val="28"/>
        </w:rPr>
        <w:t xml:space="preserve"> délation et tous actes de nature à porter atteinte à l’honneur et à la réputation de l’artiste.</w:t>
      </w:r>
    </w:p>
    <w:p w14:paraId="2DA84A6E" w14:textId="77777777" w:rsidR="007B7E6E" w:rsidRPr="00056935" w:rsidRDefault="007B7E6E" w:rsidP="008E711E">
      <w:pPr>
        <w:pStyle w:val="Paragraphedeliste"/>
        <w:suppressAutoHyphens/>
        <w:autoSpaceDN w:val="0"/>
        <w:textAlignment w:val="baseline"/>
        <w:rPr>
          <w:rFonts w:ascii="Times New Roman" w:eastAsia="Calibri" w:hAnsi="Times New Roman" w:cs="Times New Roman"/>
          <w:bCs/>
          <w:color w:val="212121"/>
          <w:sz w:val="28"/>
          <w:szCs w:val="28"/>
        </w:rPr>
      </w:pPr>
    </w:p>
    <w:p w14:paraId="7773332F" w14:textId="0D71950E" w:rsidR="00056935" w:rsidRDefault="007B7E6E" w:rsidP="008E711E">
      <w:pPr>
        <w:pStyle w:val="Paragraphedeliste"/>
        <w:numPr>
          <w:ilvl w:val="0"/>
          <w:numId w:val="21"/>
        </w:numPr>
        <w:suppressAutoHyphens/>
        <w:autoSpaceDN w:val="0"/>
        <w:textAlignment w:val="baseline"/>
        <w:rPr>
          <w:rFonts w:ascii="Times New Roman" w:eastAsia="Calibri" w:hAnsi="Times New Roman" w:cs="Times New Roman"/>
          <w:b/>
          <w:color w:val="212121"/>
          <w:sz w:val="28"/>
          <w:szCs w:val="28"/>
        </w:rPr>
      </w:pPr>
      <w:r w:rsidRPr="007B7E6E">
        <w:rPr>
          <w:rFonts w:ascii="Times New Roman" w:eastAsia="Calibri" w:hAnsi="Times New Roman" w:cs="Times New Roman"/>
          <w:b/>
          <w:color w:val="212121"/>
          <w:sz w:val="28"/>
          <w:szCs w:val="28"/>
        </w:rPr>
        <w:t>Au chapitre VI</w:t>
      </w:r>
    </w:p>
    <w:p w14:paraId="37EAC89D" w14:textId="0266B196" w:rsidR="007B7E6E" w:rsidRPr="00E3716B" w:rsidRDefault="007B7E6E" w:rsidP="008E711E">
      <w:pPr>
        <w:suppressAutoHyphens/>
        <w:autoSpaceDN w:val="0"/>
        <w:textAlignment w:val="baseline"/>
        <w:rPr>
          <w:rFonts w:ascii="Times New Roman" w:eastAsia="Calibri" w:hAnsi="Times New Roman" w:cs="Times New Roman"/>
          <w:bCs/>
          <w:color w:val="212121"/>
          <w:sz w:val="28"/>
          <w:szCs w:val="28"/>
        </w:rPr>
      </w:pPr>
      <w:r w:rsidRPr="00E3716B">
        <w:rPr>
          <w:rFonts w:ascii="Times New Roman" w:eastAsia="Calibri" w:hAnsi="Times New Roman" w:cs="Times New Roman"/>
          <w:bCs/>
          <w:color w:val="212121"/>
          <w:sz w:val="28"/>
          <w:szCs w:val="28"/>
        </w:rPr>
        <w:t xml:space="preserve">Il porte sur les </w:t>
      </w:r>
      <w:r w:rsidR="00FA37EB" w:rsidRPr="00E3716B">
        <w:rPr>
          <w:rFonts w:ascii="Times New Roman" w:eastAsia="Calibri" w:hAnsi="Times New Roman" w:cs="Times New Roman"/>
          <w:bCs/>
          <w:color w:val="212121"/>
          <w:sz w:val="28"/>
          <w:szCs w:val="28"/>
        </w:rPr>
        <w:t xml:space="preserve">dispositions finales et comporte deux (2) articles </w:t>
      </w:r>
      <w:r w:rsidR="00A44428">
        <w:rPr>
          <w:rFonts w:ascii="Times New Roman" w:eastAsia="Calibri" w:hAnsi="Times New Roman" w:cs="Times New Roman"/>
          <w:bCs/>
          <w:color w:val="212121"/>
          <w:sz w:val="28"/>
          <w:szCs w:val="28"/>
        </w:rPr>
        <w:t>(</w:t>
      </w:r>
      <w:r w:rsidR="00E3716B" w:rsidRPr="00E3716B">
        <w:rPr>
          <w:rFonts w:ascii="Times New Roman" w:eastAsia="Calibri" w:hAnsi="Times New Roman" w:cs="Times New Roman"/>
          <w:bCs/>
          <w:color w:val="212121"/>
          <w:sz w:val="28"/>
          <w:szCs w:val="28"/>
        </w:rPr>
        <w:t xml:space="preserve">de 33 </w:t>
      </w:r>
      <w:r w:rsidR="00403F0B">
        <w:rPr>
          <w:rFonts w:ascii="Times New Roman" w:eastAsia="Calibri" w:hAnsi="Times New Roman" w:cs="Times New Roman"/>
          <w:bCs/>
          <w:color w:val="212121"/>
          <w:sz w:val="28"/>
          <w:szCs w:val="28"/>
        </w:rPr>
        <w:t>et</w:t>
      </w:r>
      <w:r w:rsidR="00E3716B" w:rsidRPr="00E3716B">
        <w:rPr>
          <w:rFonts w:ascii="Times New Roman" w:eastAsia="Calibri" w:hAnsi="Times New Roman" w:cs="Times New Roman"/>
          <w:bCs/>
          <w:color w:val="212121"/>
          <w:sz w:val="28"/>
          <w:szCs w:val="28"/>
        </w:rPr>
        <w:t xml:space="preserve"> 34</w:t>
      </w:r>
      <w:r w:rsidR="00A44428">
        <w:rPr>
          <w:rFonts w:ascii="Times New Roman" w:eastAsia="Calibri" w:hAnsi="Times New Roman" w:cs="Times New Roman"/>
          <w:bCs/>
          <w:color w:val="212121"/>
          <w:sz w:val="28"/>
          <w:szCs w:val="28"/>
        </w:rPr>
        <w:t>).</w:t>
      </w:r>
    </w:p>
    <w:p w14:paraId="7D636E87" w14:textId="77777777" w:rsidR="0003744A" w:rsidRPr="0003744A" w:rsidRDefault="0003744A" w:rsidP="008E711E">
      <w:pPr>
        <w:pStyle w:val="Paragraphedeliste"/>
        <w:suppressAutoHyphens/>
        <w:autoSpaceDN w:val="0"/>
        <w:spacing w:after="0" w:line="240" w:lineRule="auto"/>
        <w:textAlignment w:val="baseline"/>
        <w:rPr>
          <w:rFonts w:ascii="Times New Roman" w:eastAsia="Calibri" w:hAnsi="Times New Roman" w:cs="Times New Roman"/>
          <w:bCs/>
          <w:color w:val="212121"/>
          <w:sz w:val="28"/>
          <w:szCs w:val="28"/>
        </w:rPr>
      </w:pPr>
    </w:p>
    <w:p w14:paraId="1AB0B632" w14:textId="77777777" w:rsidR="00793FB9" w:rsidRPr="0003744A" w:rsidRDefault="00793FB9" w:rsidP="008E711E">
      <w:pPr>
        <w:pStyle w:val="Paragraphedeliste"/>
        <w:numPr>
          <w:ilvl w:val="0"/>
          <w:numId w:val="9"/>
        </w:numPr>
        <w:ind w:left="284" w:right="37"/>
        <w:rPr>
          <w:rFonts w:ascii="Times New Roman" w:hAnsi="Times New Roman" w:cs="Times New Roman"/>
          <w:b/>
          <w:bCs/>
          <w:color w:val="262626" w:themeColor="text1" w:themeTint="D9"/>
          <w:sz w:val="28"/>
          <w:szCs w:val="28"/>
        </w:rPr>
      </w:pPr>
      <w:r w:rsidRPr="0003744A">
        <w:rPr>
          <w:rFonts w:ascii="Times New Roman" w:hAnsi="Times New Roman" w:cs="Times New Roman"/>
          <w:b/>
          <w:bCs/>
          <w:color w:val="262626" w:themeColor="text1" w:themeTint="D9"/>
          <w:sz w:val="28"/>
          <w:szCs w:val="28"/>
        </w:rPr>
        <w:t>PROJET DE LOI PORTANT ORGANISATION DES MÉTIERS DU CINÉMA.</w:t>
      </w:r>
    </w:p>
    <w:p w14:paraId="084A6260" w14:textId="77777777" w:rsidR="00793FB9" w:rsidRPr="0003744A" w:rsidRDefault="00793FB9" w:rsidP="008E711E">
      <w:pPr>
        <w:pStyle w:val="Paragraphedeliste"/>
        <w:numPr>
          <w:ilvl w:val="0"/>
          <w:numId w:val="24"/>
        </w:numPr>
        <w:rPr>
          <w:rFonts w:ascii="Times New Roman" w:eastAsia="Calibri" w:hAnsi="Times New Roman" w:cs="Times New Roman"/>
          <w:b/>
          <w:color w:val="262626" w:themeColor="text1" w:themeTint="D9"/>
          <w:sz w:val="28"/>
          <w:szCs w:val="28"/>
        </w:rPr>
      </w:pPr>
      <w:r w:rsidRPr="0003744A">
        <w:rPr>
          <w:rFonts w:ascii="Times New Roman" w:eastAsia="Calibri" w:hAnsi="Times New Roman" w:cs="Times New Roman"/>
          <w:b/>
          <w:color w:val="262626" w:themeColor="text1" w:themeTint="D9"/>
          <w:sz w:val="28"/>
          <w:szCs w:val="28"/>
        </w:rPr>
        <w:t xml:space="preserve">Les amendements sur la forme  </w:t>
      </w:r>
    </w:p>
    <w:p w14:paraId="28ACB7EC" w14:textId="6E5A718C" w:rsidR="00793FB9" w:rsidRPr="00C5394B" w:rsidRDefault="00793FB9" w:rsidP="008E711E">
      <w:pPr>
        <w:rPr>
          <w:rFonts w:ascii="Times New Roman" w:eastAsia="Calibri" w:hAnsi="Times New Roman" w:cs="Times New Roman"/>
          <w:color w:val="262626" w:themeColor="text1" w:themeTint="D9"/>
          <w:sz w:val="28"/>
          <w:szCs w:val="28"/>
        </w:rPr>
      </w:pPr>
      <w:r w:rsidRPr="005A0ED8">
        <w:rPr>
          <w:rFonts w:ascii="Times New Roman" w:eastAsia="Calibri" w:hAnsi="Times New Roman" w:cs="Times New Roman"/>
          <w:color w:val="262626" w:themeColor="text1" w:themeTint="D9"/>
          <w:sz w:val="28"/>
          <w:szCs w:val="28"/>
        </w:rPr>
        <w:t xml:space="preserve">La structure initiale du projet de loi </w:t>
      </w:r>
      <w:r w:rsidR="00BA4095">
        <w:rPr>
          <w:rFonts w:ascii="Times New Roman" w:eastAsia="Calibri" w:hAnsi="Times New Roman" w:cs="Times New Roman"/>
          <w:color w:val="262626" w:themeColor="text1" w:themeTint="D9"/>
          <w:sz w:val="28"/>
          <w:szCs w:val="28"/>
        </w:rPr>
        <w:t>comprenait trois</w:t>
      </w:r>
      <w:r w:rsidRPr="005A0ED8">
        <w:rPr>
          <w:rFonts w:ascii="Times New Roman" w:eastAsia="Calibri" w:hAnsi="Times New Roman" w:cs="Times New Roman"/>
          <w:color w:val="262626" w:themeColor="text1" w:themeTint="D9"/>
          <w:sz w:val="28"/>
          <w:szCs w:val="28"/>
        </w:rPr>
        <w:t xml:space="preserve"> (3) titres, </w:t>
      </w:r>
      <w:r w:rsidR="00BA4095">
        <w:rPr>
          <w:rFonts w:ascii="Times New Roman" w:eastAsia="Calibri" w:hAnsi="Times New Roman" w:cs="Times New Roman"/>
          <w:color w:val="262626" w:themeColor="text1" w:themeTint="D9"/>
          <w:sz w:val="28"/>
          <w:szCs w:val="28"/>
        </w:rPr>
        <w:t>sept</w:t>
      </w:r>
      <w:r w:rsidRPr="005A0ED8">
        <w:rPr>
          <w:rFonts w:ascii="Times New Roman" w:eastAsia="Calibri" w:hAnsi="Times New Roman" w:cs="Times New Roman"/>
          <w:color w:val="262626" w:themeColor="text1" w:themeTint="D9"/>
          <w:sz w:val="28"/>
          <w:szCs w:val="28"/>
        </w:rPr>
        <w:t xml:space="preserve"> (</w:t>
      </w:r>
      <w:r w:rsidR="00192919">
        <w:rPr>
          <w:rFonts w:ascii="Times New Roman" w:eastAsia="Calibri" w:hAnsi="Times New Roman" w:cs="Times New Roman"/>
          <w:color w:val="262626" w:themeColor="text1" w:themeTint="D9"/>
          <w:sz w:val="28"/>
          <w:szCs w:val="28"/>
        </w:rPr>
        <w:t>7</w:t>
      </w:r>
      <w:r w:rsidRPr="005A0ED8">
        <w:rPr>
          <w:rFonts w:ascii="Times New Roman" w:eastAsia="Calibri" w:hAnsi="Times New Roman" w:cs="Times New Roman"/>
          <w:color w:val="262626" w:themeColor="text1" w:themeTint="D9"/>
          <w:sz w:val="28"/>
          <w:szCs w:val="28"/>
        </w:rPr>
        <w:t>) chapitres et trente-</w:t>
      </w:r>
      <w:r w:rsidR="00BA4095">
        <w:rPr>
          <w:rFonts w:ascii="Times New Roman" w:eastAsia="Calibri" w:hAnsi="Times New Roman" w:cs="Times New Roman"/>
          <w:color w:val="262626" w:themeColor="text1" w:themeTint="D9"/>
          <w:sz w:val="28"/>
          <w:szCs w:val="28"/>
        </w:rPr>
        <w:t>cinq</w:t>
      </w:r>
      <w:r w:rsidRPr="005A0ED8">
        <w:rPr>
          <w:rFonts w:ascii="Times New Roman" w:eastAsia="Calibri" w:hAnsi="Times New Roman" w:cs="Times New Roman"/>
          <w:color w:val="262626" w:themeColor="text1" w:themeTint="D9"/>
          <w:sz w:val="28"/>
          <w:szCs w:val="28"/>
        </w:rPr>
        <w:t xml:space="preserve"> </w:t>
      </w:r>
      <w:r w:rsidR="001E6EDD">
        <w:rPr>
          <w:rFonts w:ascii="Times New Roman" w:eastAsia="Calibri" w:hAnsi="Times New Roman" w:cs="Times New Roman"/>
          <w:color w:val="262626" w:themeColor="text1" w:themeTint="D9"/>
          <w:sz w:val="28"/>
          <w:szCs w:val="28"/>
        </w:rPr>
        <w:t>(</w:t>
      </w:r>
      <w:r w:rsidRPr="005A0ED8">
        <w:rPr>
          <w:rFonts w:ascii="Times New Roman" w:eastAsia="Calibri" w:hAnsi="Times New Roman" w:cs="Times New Roman"/>
          <w:color w:val="262626" w:themeColor="text1" w:themeTint="D9"/>
          <w:sz w:val="28"/>
          <w:szCs w:val="28"/>
        </w:rPr>
        <w:t>3</w:t>
      </w:r>
      <w:r w:rsidR="00192919">
        <w:rPr>
          <w:rFonts w:ascii="Times New Roman" w:eastAsia="Calibri" w:hAnsi="Times New Roman" w:cs="Times New Roman"/>
          <w:color w:val="262626" w:themeColor="text1" w:themeTint="D9"/>
          <w:sz w:val="28"/>
          <w:szCs w:val="28"/>
        </w:rPr>
        <w:t>5</w:t>
      </w:r>
      <w:r w:rsidR="001E6EDD">
        <w:rPr>
          <w:rFonts w:ascii="Times New Roman" w:eastAsia="Calibri" w:hAnsi="Times New Roman" w:cs="Times New Roman"/>
          <w:color w:val="262626" w:themeColor="text1" w:themeTint="D9"/>
          <w:sz w:val="28"/>
          <w:szCs w:val="28"/>
        </w:rPr>
        <w:t>)</w:t>
      </w:r>
      <w:r w:rsidRPr="005A0ED8">
        <w:rPr>
          <w:rFonts w:ascii="Times New Roman" w:eastAsia="Calibri" w:hAnsi="Times New Roman" w:cs="Times New Roman"/>
          <w:b/>
          <w:bCs/>
          <w:i/>
          <w:iCs/>
          <w:color w:val="262626" w:themeColor="text1" w:themeTint="D9"/>
          <w:sz w:val="28"/>
          <w:szCs w:val="28"/>
        </w:rPr>
        <w:t xml:space="preserve"> </w:t>
      </w:r>
      <w:r w:rsidRPr="001E6EDD">
        <w:rPr>
          <w:rFonts w:ascii="Times New Roman" w:eastAsia="Calibri" w:hAnsi="Times New Roman" w:cs="Times New Roman"/>
          <w:color w:val="262626" w:themeColor="text1" w:themeTint="D9"/>
          <w:sz w:val="28"/>
          <w:szCs w:val="28"/>
        </w:rPr>
        <w:t>articles</w:t>
      </w:r>
      <w:r w:rsidR="00C5394B">
        <w:rPr>
          <w:rFonts w:ascii="Times New Roman" w:eastAsia="Calibri" w:hAnsi="Times New Roman" w:cs="Times New Roman"/>
          <w:color w:val="262626" w:themeColor="text1" w:themeTint="D9"/>
          <w:sz w:val="28"/>
          <w:szCs w:val="28"/>
        </w:rPr>
        <w:t>.</w:t>
      </w:r>
      <w:r w:rsidR="00C726BC">
        <w:rPr>
          <w:rFonts w:ascii="Times New Roman" w:eastAsia="Calibri" w:hAnsi="Times New Roman" w:cs="Times New Roman"/>
          <w:color w:val="262626" w:themeColor="text1" w:themeTint="D9"/>
          <w:sz w:val="28"/>
          <w:szCs w:val="28"/>
        </w:rPr>
        <w:t xml:space="preserve"> Le nombre d’article est pass</w:t>
      </w:r>
      <w:r w:rsidR="007C5E04">
        <w:rPr>
          <w:rFonts w:ascii="Times New Roman" w:eastAsia="Calibri" w:hAnsi="Times New Roman" w:cs="Times New Roman"/>
          <w:color w:val="262626" w:themeColor="text1" w:themeTint="D9"/>
          <w:sz w:val="28"/>
          <w:szCs w:val="28"/>
        </w:rPr>
        <w:t>é de 35 à 36.</w:t>
      </w:r>
    </w:p>
    <w:p w14:paraId="0518914F" w14:textId="77777777" w:rsidR="00793FB9" w:rsidRPr="0003744A" w:rsidRDefault="00793FB9" w:rsidP="008E711E">
      <w:pPr>
        <w:pStyle w:val="Paragraphedeliste"/>
        <w:numPr>
          <w:ilvl w:val="0"/>
          <w:numId w:val="24"/>
        </w:numPr>
        <w:rPr>
          <w:rFonts w:ascii="Times New Roman" w:eastAsia="Calibri" w:hAnsi="Times New Roman" w:cs="Times New Roman"/>
          <w:color w:val="262626" w:themeColor="text1" w:themeTint="D9"/>
          <w:sz w:val="28"/>
          <w:szCs w:val="28"/>
        </w:rPr>
      </w:pPr>
      <w:r w:rsidRPr="0003744A">
        <w:rPr>
          <w:rFonts w:ascii="Times New Roman" w:eastAsia="Calibri" w:hAnsi="Times New Roman" w:cs="Times New Roman"/>
          <w:b/>
          <w:color w:val="262626" w:themeColor="text1" w:themeTint="D9"/>
          <w:sz w:val="28"/>
          <w:szCs w:val="28"/>
        </w:rPr>
        <w:t xml:space="preserve">Les amendements sur le fond </w:t>
      </w:r>
    </w:p>
    <w:p w14:paraId="1A8B3C7F" w14:textId="71360D4E" w:rsidR="00793FB9" w:rsidRPr="005A0ED8" w:rsidRDefault="00793FB9" w:rsidP="008E711E">
      <w:pPr>
        <w:ind w:right="37"/>
        <w:rPr>
          <w:rFonts w:asciiTheme="majorBidi" w:hAnsiTheme="majorBidi" w:cstheme="majorBidi"/>
          <w:b/>
          <w:bCs/>
          <w:i/>
          <w:iCs/>
          <w:color w:val="000000" w:themeColor="text1"/>
          <w:sz w:val="28"/>
          <w:szCs w:val="28"/>
        </w:rPr>
      </w:pPr>
      <w:r w:rsidRPr="005A0ED8">
        <w:rPr>
          <w:rFonts w:ascii="Times New Roman" w:eastAsia="Calibri" w:hAnsi="Times New Roman" w:cs="Times New Roman"/>
          <w:color w:val="262626" w:themeColor="text1" w:themeTint="D9"/>
          <w:sz w:val="28"/>
          <w:szCs w:val="28"/>
        </w:rPr>
        <w:t xml:space="preserve">L’intitulé du projet de loi a été reformulé </w:t>
      </w:r>
      <w:r w:rsidR="00B2393F">
        <w:rPr>
          <w:rFonts w:ascii="Times New Roman" w:eastAsia="Calibri" w:hAnsi="Times New Roman" w:cs="Times New Roman"/>
          <w:color w:val="262626" w:themeColor="text1" w:themeTint="D9"/>
          <w:sz w:val="28"/>
          <w:szCs w:val="28"/>
        </w:rPr>
        <w:t>ainsi qu’il suit</w:t>
      </w:r>
      <w:r w:rsidRPr="005A0ED8">
        <w:rPr>
          <w:rFonts w:ascii="Times New Roman" w:eastAsia="Calibri" w:hAnsi="Times New Roman" w:cs="Times New Roman"/>
          <w:color w:val="262626" w:themeColor="text1" w:themeTint="D9"/>
          <w:sz w:val="28"/>
          <w:szCs w:val="28"/>
        </w:rPr>
        <w:t> </w:t>
      </w:r>
      <w:r w:rsidRPr="005A0ED8">
        <w:rPr>
          <w:rFonts w:ascii="Times New Roman" w:eastAsia="Calibri" w:hAnsi="Times New Roman" w:cs="Times New Roman"/>
          <w:b/>
          <w:i/>
          <w:color w:val="262626" w:themeColor="text1" w:themeTint="D9"/>
          <w:sz w:val="28"/>
          <w:szCs w:val="28"/>
        </w:rPr>
        <w:t xml:space="preserve">« Projet de loi L/2025…/CNT Portant </w:t>
      </w:r>
      <w:r w:rsidRPr="005A0ED8">
        <w:rPr>
          <w:rFonts w:ascii="Times New Roman" w:hAnsi="Times New Roman" w:cs="Times New Roman"/>
          <w:b/>
          <w:bCs/>
          <w:i/>
          <w:iCs/>
          <w:color w:val="262626" w:themeColor="text1" w:themeTint="D9"/>
          <w:sz w:val="28"/>
          <w:szCs w:val="28"/>
        </w:rPr>
        <w:t xml:space="preserve">organisation des métiers du cinéma </w:t>
      </w:r>
      <w:r w:rsidRPr="005A0ED8">
        <w:rPr>
          <w:rFonts w:ascii="Times New Roman" w:eastAsia="Calibri" w:hAnsi="Times New Roman" w:cs="Times New Roman"/>
          <w:b/>
          <w:bCs/>
          <w:i/>
          <w:iCs/>
          <w:color w:val="262626" w:themeColor="text1" w:themeTint="D9"/>
          <w:sz w:val="28"/>
          <w:szCs w:val="28"/>
        </w:rPr>
        <w:t>en République de Guinée</w:t>
      </w:r>
      <w:r w:rsidRPr="005A0ED8">
        <w:rPr>
          <w:rFonts w:ascii="Times New Roman" w:eastAsia="Calibri" w:hAnsi="Times New Roman" w:cs="Times New Roman"/>
          <w:b/>
          <w:i/>
          <w:color w:val="262626" w:themeColor="text1" w:themeTint="D9"/>
          <w:sz w:val="28"/>
          <w:szCs w:val="28"/>
        </w:rPr>
        <w:t xml:space="preserve"> </w:t>
      </w:r>
      <w:r w:rsidRPr="005A0ED8">
        <w:rPr>
          <w:rFonts w:ascii="Times New Roman" w:eastAsia="Calibri" w:hAnsi="Times New Roman" w:cs="Times New Roman"/>
          <w:color w:val="262626" w:themeColor="text1" w:themeTint="D9"/>
          <w:sz w:val="28"/>
          <w:szCs w:val="28"/>
        </w:rPr>
        <w:t xml:space="preserve">» en lieu et place de « </w:t>
      </w:r>
      <w:r w:rsidRPr="00B2393F">
        <w:rPr>
          <w:rFonts w:ascii="Times New Roman" w:eastAsia="Calibri" w:hAnsi="Times New Roman" w:cs="Times New Roman"/>
          <w:b/>
          <w:bCs/>
          <w:i/>
          <w:iCs/>
          <w:color w:val="262626" w:themeColor="text1" w:themeTint="D9"/>
          <w:sz w:val="28"/>
          <w:szCs w:val="28"/>
        </w:rPr>
        <w:t>Projet</w:t>
      </w:r>
      <w:r w:rsidRPr="005A0ED8">
        <w:rPr>
          <w:rFonts w:ascii="Times New Roman" w:eastAsia="Calibri" w:hAnsi="Times New Roman" w:cs="Times New Roman"/>
          <w:b/>
          <w:i/>
          <w:color w:val="262626" w:themeColor="text1" w:themeTint="D9"/>
          <w:sz w:val="28"/>
          <w:szCs w:val="28"/>
        </w:rPr>
        <w:t xml:space="preserve"> de loi L/2025…/</w:t>
      </w:r>
      <w:bookmarkStart w:id="19" w:name="_Hlk166246903"/>
      <w:r w:rsidRPr="005A0ED8">
        <w:rPr>
          <w:rFonts w:ascii="Times New Roman" w:eastAsia="Calibri" w:hAnsi="Times New Roman" w:cs="Times New Roman"/>
          <w:b/>
          <w:i/>
          <w:color w:val="262626" w:themeColor="text1" w:themeTint="D9"/>
          <w:sz w:val="28"/>
          <w:szCs w:val="28"/>
        </w:rPr>
        <w:t xml:space="preserve">CNT </w:t>
      </w:r>
      <w:bookmarkStart w:id="20" w:name="_Hlk161914880"/>
      <w:r w:rsidRPr="005A0ED8">
        <w:rPr>
          <w:rFonts w:ascii="Times New Roman" w:eastAsia="Calibri" w:hAnsi="Times New Roman" w:cs="Times New Roman"/>
          <w:b/>
          <w:bCs/>
          <w:i/>
          <w:iCs/>
          <w:color w:val="262626" w:themeColor="text1" w:themeTint="D9"/>
          <w:sz w:val="28"/>
          <w:szCs w:val="28"/>
        </w:rPr>
        <w:t>Portant</w:t>
      </w:r>
      <w:r w:rsidRPr="005A0ED8">
        <w:rPr>
          <w:rFonts w:asciiTheme="majorBidi" w:hAnsiTheme="majorBidi" w:cstheme="majorBidi"/>
          <w:b/>
          <w:bCs/>
          <w:i/>
          <w:iCs/>
          <w:color w:val="000000" w:themeColor="text1"/>
          <w:sz w:val="28"/>
          <w:szCs w:val="28"/>
        </w:rPr>
        <w:t xml:space="preserve"> Réglementation des Métiers du Cinéma, de la Vidéo et de la Photographie en République de </w:t>
      </w:r>
      <w:bookmarkEnd w:id="20"/>
      <w:r w:rsidRPr="005A0ED8">
        <w:rPr>
          <w:rFonts w:asciiTheme="majorBidi" w:hAnsiTheme="majorBidi" w:cstheme="majorBidi"/>
          <w:b/>
          <w:bCs/>
          <w:i/>
          <w:iCs/>
          <w:color w:val="000000" w:themeColor="text1"/>
          <w:sz w:val="28"/>
          <w:szCs w:val="28"/>
        </w:rPr>
        <w:t>Guinée »</w:t>
      </w:r>
      <w:bookmarkEnd w:id="19"/>
    </w:p>
    <w:p w14:paraId="57F8860A" w14:textId="64ADACC8" w:rsidR="00D22E92" w:rsidRDefault="00A558B4" w:rsidP="008E711E">
      <w:pPr>
        <w:contextualSpacing/>
        <w:rPr>
          <w:rFonts w:ascii="Times New Roman" w:eastAsia="Calibri" w:hAnsi="Times New Roman" w:cs="Times New Roman"/>
          <w:color w:val="262626" w:themeColor="text1" w:themeTint="D9"/>
          <w:sz w:val="28"/>
          <w:szCs w:val="28"/>
        </w:rPr>
      </w:pPr>
      <w:r w:rsidRPr="00A558B4">
        <w:rPr>
          <w:rFonts w:ascii="Times New Roman" w:eastAsia="Calibri" w:hAnsi="Times New Roman" w:cs="Times New Roman"/>
          <w:color w:val="262626" w:themeColor="text1" w:themeTint="D9"/>
          <w:sz w:val="28"/>
          <w:szCs w:val="28"/>
          <w:u w:val="single"/>
        </w:rPr>
        <w:t>LE TITRE PREMIER</w:t>
      </w:r>
      <w:r w:rsidR="001E3254">
        <w:rPr>
          <w:rFonts w:ascii="Times New Roman" w:eastAsia="Calibri" w:hAnsi="Times New Roman" w:cs="Times New Roman"/>
          <w:color w:val="262626" w:themeColor="text1" w:themeTint="D9"/>
          <w:sz w:val="28"/>
          <w:szCs w:val="28"/>
        </w:rPr>
        <w:t>,</w:t>
      </w:r>
      <w:r w:rsidR="00793FB9" w:rsidRPr="005A0ED8">
        <w:rPr>
          <w:rFonts w:ascii="Times New Roman" w:eastAsia="Calibri" w:hAnsi="Times New Roman" w:cs="Times New Roman"/>
          <w:color w:val="262626" w:themeColor="text1" w:themeTint="D9"/>
          <w:sz w:val="28"/>
          <w:szCs w:val="28"/>
        </w:rPr>
        <w:t xml:space="preserve"> relatif aux dispositions générales</w:t>
      </w:r>
      <w:r w:rsidR="007E6894">
        <w:rPr>
          <w:rFonts w:ascii="Times New Roman" w:eastAsia="Calibri" w:hAnsi="Times New Roman" w:cs="Times New Roman"/>
          <w:color w:val="262626" w:themeColor="text1" w:themeTint="D9"/>
          <w:sz w:val="28"/>
          <w:szCs w:val="28"/>
        </w:rPr>
        <w:t>.</w:t>
      </w:r>
      <w:r w:rsidR="001E3254">
        <w:rPr>
          <w:rFonts w:ascii="Times New Roman" w:eastAsia="Calibri" w:hAnsi="Times New Roman" w:cs="Times New Roman"/>
          <w:color w:val="262626" w:themeColor="text1" w:themeTint="D9"/>
          <w:sz w:val="28"/>
          <w:szCs w:val="28"/>
        </w:rPr>
        <w:t xml:space="preserve"> </w:t>
      </w:r>
    </w:p>
    <w:p w14:paraId="6A9CA1D6" w14:textId="43FDCD10" w:rsidR="00793FB9" w:rsidRPr="005A0ED8" w:rsidRDefault="00D22E92" w:rsidP="008E711E">
      <w:pPr>
        <w:contextualSpacing/>
        <w:rPr>
          <w:rFonts w:ascii="Times New Roman" w:eastAsia="Calibri" w:hAnsi="Times New Roman" w:cs="Times New Roman"/>
          <w:color w:val="262626" w:themeColor="text1" w:themeTint="D9"/>
          <w:sz w:val="28"/>
          <w:szCs w:val="28"/>
        </w:rPr>
      </w:pPr>
      <w:r>
        <w:rPr>
          <w:rFonts w:ascii="Times New Roman" w:eastAsia="Calibri" w:hAnsi="Times New Roman" w:cs="Times New Roman"/>
          <w:color w:val="262626" w:themeColor="text1" w:themeTint="D9"/>
          <w:sz w:val="28"/>
          <w:szCs w:val="28"/>
        </w:rPr>
        <w:t>L</w:t>
      </w:r>
      <w:r w:rsidR="00793FB9" w:rsidRPr="005A0ED8">
        <w:rPr>
          <w:rFonts w:ascii="Times New Roman" w:eastAsia="Calibri" w:hAnsi="Times New Roman" w:cs="Times New Roman"/>
          <w:color w:val="262626" w:themeColor="text1" w:themeTint="D9"/>
          <w:sz w:val="28"/>
          <w:szCs w:val="28"/>
        </w:rPr>
        <w:t>e chapitre premier porte sur l’objet,</w:t>
      </w:r>
      <w:r w:rsidR="0001581E">
        <w:rPr>
          <w:rFonts w:ascii="Times New Roman" w:eastAsia="Calibri" w:hAnsi="Times New Roman" w:cs="Times New Roman"/>
          <w:color w:val="262626" w:themeColor="text1" w:themeTint="D9"/>
          <w:sz w:val="28"/>
          <w:szCs w:val="28"/>
        </w:rPr>
        <w:t xml:space="preserve"> </w:t>
      </w:r>
      <w:r w:rsidR="00793FB9" w:rsidRPr="005A0ED8">
        <w:rPr>
          <w:rFonts w:ascii="Times New Roman" w:eastAsia="Calibri" w:hAnsi="Times New Roman" w:cs="Times New Roman"/>
          <w:color w:val="262626" w:themeColor="text1" w:themeTint="D9"/>
          <w:sz w:val="28"/>
          <w:szCs w:val="28"/>
        </w:rPr>
        <w:t xml:space="preserve">le champ d’application </w:t>
      </w:r>
      <w:r w:rsidR="00D76764">
        <w:rPr>
          <w:rFonts w:ascii="Times New Roman" w:eastAsia="Calibri" w:hAnsi="Times New Roman" w:cs="Times New Roman"/>
          <w:color w:val="262626" w:themeColor="text1" w:themeTint="D9"/>
          <w:sz w:val="28"/>
          <w:szCs w:val="28"/>
        </w:rPr>
        <w:t xml:space="preserve">et </w:t>
      </w:r>
      <w:r w:rsidR="00D76764" w:rsidRPr="005A0ED8">
        <w:rPr>
          <w:rFonts w:ascii="Times New Roman" w:eastAsia="Calibri" w:hAnsi="Times New Roman" w:cs="Times New Roman"/>
          <w:color w:val="262626" w:themeColor="text1" w:themeTint="D9"/>
          <w:sz w:val="28"/>
          <w:szCs w:val="28"/>
        </w:rPr>
        <w:t>les définitions</w:t>
      </w:r>
      <w:r w:rsidR="00D76764">
        <w:rPr>
          <w:rFonts w:ascii="Times New Roman" w:eastAsia="Calibri" w:hAnsi="Times New Roman" w:cs="Times New Roman"/>
          <w:color w:val="262626" w:themeColor="text1" w:themeTint="D9"/>
          <w:sz w:val="28"/>
          <w:szCs w:val="28"/>
        </w:rPr>
        <w:t xml:space="preserve"> </w:t>
      </w:r>
      <w:r w:rsidR="00793FB9" w:rsidRPr="005A0ED8">
        <w:rPr>
          <w:rFonts w:ascii="Times New Roman" w:eastAsia="Calibri" w:hAnsi="Times New Roman" w:cs="Times New Roman"/>
          <w:color w:val="262626" w:themeColor="text1" w:themeTint="D9"/>
          <w:sz w:val="28"/>
          <w:szCs w:val="28"/>
        </w:rPr>
        <w:t>(articles 1</w:t>
      </w:r>
      <w:r w:rsidR="001E3254">
        <w:rPr>
          <w:rFonts w:ascii="Times New Roman" w:eastAsia="Calibri" w:hAnsi="Times New Roman" w:cs="Times New Roman"/>
          <w:color w:val="262626" w:themeColor="text1" w:themeTint="D9"/>
          <w:sz w:val="28"/>
          <w:szCs w:val="28"/>
        </w:rPr>
        <w:t xml:space="preserve">, </w:t>
      </w:r>
      <w:r w:rsidR="00793FB9" w:rsidRPr="005A0ED8">
        <w:rPr>
          <w:rFonts w:ascii="Times New Roman" w:eastAsia="Calibri" w:hAnsi="Times New Roman" w:cs="Times New Roman"/>
          <w:color w:val="262626" w:themeColor="text1" w:themeTint="D9"/>
          <w:sz w:val="28"/>
          <w:szCs w:val="28"/>
        </w:rPr>
        <w:t>2 </w:t>
      </w:r>
      <w:r w:rsidR="001E3254">
        <w:rPr>
          <w:rFonts w:ascii="Times New Roman" w:eastAsia="Calibri" w:hAnsi="Times New Roman" w:cs="Times New Roman"/>
          <w:color w:val="262626" w:themeColor="text1" w:themeTint="D9"/>
          <w:sz w:val="28"/>
          <w:szCs w:val="28"/>
        </w:rPr>
        <w:t xml:space="preserve">et </w:t>
      </w:r>
      <w:r w:rsidR="00793FB9" w:rsidRPr="005A0ED8">
        <w:rPr>
          <w:rFonts w:ascii="Times New Roman" w:eastAsia="Calibri" w:hAnsi="Times New Roman" w:cs="Times New Roman"/>
          <w:color w:val="262626" w:themeColor="text1" w:themeTint="D9"/>
          <w:sz w:val="28"/>
          <w:szCs w:val="28"/>
        </w:rPr>
        <w:t>3).</w:t>
      </w:r>
    </w:p>
    <w:p w14:paraId="409442FA" w14:textId="28780946" w:rsidR="00135F9D" w:rsidRDefault="00135F9D" w:rsidP="00135F9D">
      <w:pPr>
        <w:rPr>
          <w:rFonts w:ascii="Times New Roman" w:eastAsiaTheme="minorEastAsia" w:hAnsi="Times New Roman" w:cs="Times New Roman"/>
          <w:color w:val="262626" w:themeColor="text1" w:themeTint="D9"/>
          <w:sz w:val="28"/>
          <w:szCs w:val="28"/>
          <w:lang w:eastAsia="fr-FR"/>
        </w:rPr>
      </w:pPr>
      <w:r w:rsidRPr="005A0ED8">
        <w:rPr>
          <w:rFonts w:ascii="Times New Roman" w:eastAsiaTheme="minorEastAsia" w:hAnsi="Times New Roman" w:cs="Times New Roman"/>
          <w:color w:val="262626" w:themeColor="text1" w:themeTint="D9"/>
          <w:sz w:val="28"/>
          <w:szCs w:val="28"/>
          <w:lang w:eastAsia="fr-FR"/>
        </w:rPr>
        <w:t xml:space="preserve">L’article 2 relatif à l’objet </w:t>
      </w:r>
      <w:r>
        <w:rPr>
          <w:rFonts w:ascii="Times New Roman" w:eastAsiaTheme="minorEastAsia" w:hAnsi="Times New Roman" w:cs="Times New Roman"/>
          <w:color w:val="262626" w:themeColor="text1" w:themeTint="D9"/>
          <w:sz w:val="28"/>
          <w:szCs w:val="28"/>
          <w:lang w:eastAsia="fr-FR"/>
        </w:rPr>
        <w:t xml:space="preserve">du texte initial </w:t>
      </w:r>
      <w:r w:rsidRPr="005A0ED8">
        <w:rPr>
          <w:rFonts w:ascii="Times New Roman" w:eastAsiaTheme="minorEastAsia" w:hAnsi="Times New Roman" w:cs="Times New Roman"/>
          <w:color w:val="262626" w:themeColor="text1" w:themeTint="D9"/>
          <w:sz w:val="28"/>
          <w:szCs w:val="28"/>
          <w:lang w:eastAsia="fr-FR"/>
        </w:rPr>
        <w:t xml:space="preserve">a été également </w:t>
      </w:r>
      <w:r>
        <w:rPr>
          <w:rFonts w:ascii="Times New Roman" w:eastAsiaTheme="minorEastAsia" w:hAnsi="Times New Roman" w:cs="Times New Roman"/>
          <w:color w:val="262626" w:themeColor="text1" w:themeTint="D9"/>
          <w:sz w:val="28"/>
          <w:szCs w:val="28"/>
          <w:lang w:eastAsia="fr-FR"/>
        </w:rPr>
        <w:t xml:space="preserve">à l’article premier </w:t>
      </w:r>
      <w:r w:rsidRPr="005A0ED8">
        <w:rPr>
          <w:rFonts w:ascii="Times New Roman" w:eastAsiaTheme="minorEastAsia" w:hAnsi="Times New Roman" w:cs="Times New Roman"/>
          <w:color w:val="262626" w:themeColor="text1" w:themeTint="D9"/>
          <w:sz w:val="28"/>
          <w:szCs w:val="28"/>
          <w:lang w:eastAsia="fr-FR"/>
        </w:rPr>
        <w:t xml:space="preserve">et reformulé comme suit </w:t>
      </w:r>
      <w:r w:rsidRPr="005A0ED8">
        <w:rPr>
          <w:rFonts w:ascii="Times New Roman" w:eastAsiaTheme="minorEastAsia" w:hAnsi="Times New Roman" w:cs="Times New Roman"/>
          <w:b/>
          <w:bCs/>
          <w:i/>
          <w:iCs/>
          <w:color w:val="262626" w:themeColor="text1" w:themeTint="D9"/>
          <w:sz w:val="28"/>
          <w:szCs w:val="28"/>
          <w:lang w:eastAsia="fr-FR"/>
        </w:rPr>
        <w:t>« La présent</w:t>
      </w:r>
      <w:r>
        <w:rPr>
          <w:rFonts w:ascii="Times New Roman" w:eastAsiaTheme="minorEastAsia" w:hAnsi="Times New Roman" w:cs="Times New Roman"/>
          <w:b/>
          <w:bCs/>
          <w:i/>
          <w:iCs/>
          <w:color w:val="262626" w:themeColor="text1" w:themeTint="D9"/>
          <w:sz w:val="28"/>
          <w:szCs w:val="28"/>
          <w:lang w:eastAsia="fr-FR"/>
        </w:rPr>
        <w:t xml:space="preserve">e loi </w:t>
      </w:r>
      <w:r w:rsidRPr="005A0ED8">
        <w:rPr>
          <w:rFonts w:ascii="Times New Roman" w:eastAsiaTheme="minorEastAsia" w:hAnsi="Times New Roman" w:cs="Times New Roman"/>
          <w:b/>
          <w:bCs/>
          <w:i/>
          <w:iCs/>
          <w:color w:val="262626" w:themeColor="text1" w:themeTint="D9"/>
          <w:sz w:val="28"/>
          <w:szCs w:val="28"/>
          <w:lang w:eastAsia="fr-FR"/>
        </w:rPr>
        <w:t xml:space="preserve">a pour objet </w:t>
      </w:r>
      <w:r w:rsidRPr="00100BA8">
        <w:rPr>
          <w:rFonts w:ascii="Times New Roman" w:eastAsiaTheme="minorEastAsia" w:hAnsi="Times New Roman" w:cs="Times New Roman"/>
          <w:b/>
          <w:bCs/>
          <w:i/>
          <w:iCs/>
          <w:color w:val="262626" w:themeColor="text1" w:themeTint="D9"/>
          <w:sz w:val="28"/>
          <w:szCs w:val="28"/>
          <w:lang w:eastAsia="fr-FR"/>
        </w:rPr>
        <w:t>d’étab</w:t>
      </w:r>
      <w:r>
        <w:rPr>
          <w:rFonts w:ascii="Times New Roman" w:eastAsiaTheme="minorEastAsia" w:hAnsi="Times New Roman" w:cs="Times New Roman"/>
          <w:b/>
          <w:bCs/>
          <w:i/>
          <w:iCs/>
          <w:color w:val="262626" w:themeColor="text1" w:themeTint="D9"/>
          <w:sz w:val="28"/>
          <w:szCs w:val="28"/>
          <w:lang w:eastAsia="fr-FR"/>
        </w:rPr>
        <w:t>lir</w:t>
      </w:r>
      <w:r w:rsidRPr="005A0ED8">
        <w:rPr>
          <w:rFonts w:ascii="Times New Roman" w:eastAsiaTheme="minorEastAsia" w:hAnsi="Times New Roman" w:cs="Times New Roman"/>
          <w:b/>
          <w:bCs/>
          <w:i/>
          <w:iCs/>
          <w:color w:val="262626" w:themeColor="text1" w:themeTint="D9"/>
          <w:sz w:val="28"/>
          <w:szCs w:val="28"/>
          <w:lang w:eastAsia="fr-FR"/>
        </w:rPr>
        <w:t xml:space="preserve"> le cadre juridique, institutionnel et opérationnel de l’industrie cinématographique, vidéographique et photographique en République de Guinée</w:t>
      </w:r>
      <w:r w:rsidRPr="005A0ED8">
        <w:rPr>
          <w:rFonts w:ascii="Times New Roman" w:eastAsiaTheme="minorEastAsia" w:hAnsi="Times New Roman" w:cs="Times New Roman"/>
          <w:color w:val="262626" w:themeColor="text1" w:themeTint="D9"/>
          <w:sz w:val="28"/>
          <w:szCs w:val="28"/>
          <w:lang w:eastAsia="fr-FR"/>
        </w:rPr>
        <w:t> »</w:t>
      </w:r>
      <w:r>
        <w:rPr>
          <w:rFonts w:ascii="Times New Roman" w:eastAsiaTheme="minorEastAsia" w:hAnsi="Times New Roman" w:cs="Times New Roman"/>
          <w:color w:val="262626" w:themeColor="text1" w:themeTint="D9"/>
          <w:sz w:val="28"/>
          <w:szCs w:val="28"/>
          <w:lang w:eastAsia="fr-FR"/>
        </w:rPr>
        <w:t>.</w:t>
      </w:r>
    </w:p>
    <w:p w14:paraId="1E41B5E1" w14:textId="4CF2B518" w:rsidR="00793FB9" w:rsidRPr="005A0ED8" w:rsidRDefault="00793FB9" w:rsidP="008E711E">
      <w:pPr>
        <w:spacing w:before="240"/>
        <w:rPr>
          <w:rFonts w:ascii="Times New Roman" w:eastAsiaTheme="minorEastAsia" w:hAnsi="Times New Roman" w:cs="Times New Roman"/>
          <w:b/>
          <w:bCs/>
          <w:i/>
          <w:iCs/>
          <w:color w:val="262626" w:themeColor="text1" w:themeTint="D9"/>
          <w:sz w:val="28"/>
          <w:szCs w:val="28"/>
          <w:lang w:eastAsia="fr-FR"/>
        </w:rPr>
      </w:pPr>
      <w:r w:rsidRPr="005A0ED8">
        <w:rPr>
          <w:rFonts w:ascii="Times New Roman" w:eastAsiaTheme="minorEastAsia" w:hAnsi="Times New Roman" w:cs="Times New Roman"/>
          <w:color w:val="262626" w:themeColor="text1" w:themeTint="D9"/>
          <w:sz w:val="28"/>
          <w:szCs w:val="28"/>
          <w:lang w:eastAsia="fr-FR"/>
        </w:rPr>
        <w:t xml:space="preserve">L’article premier du texte initial relatif au champ d’application est renvoyé à l’article </w:t>
      </w:r>
      <w:r w:rsidR="00C72D67">
        <w:rPr>
          <w:rFonts w:ascii="Times New Roman" w:eastAsiaTheme="minorEastAsia" w:hAnsi="Times New Roman" w:cs="Times New Roman"/>
          <w:color w:val="262626" w:themeColor="text1" w:themeTint="D9"/>
          <w:sz w:val="28"/>
          <w:szCs w:val="28"/>
          <w:lang w:eastAsia="fr-FR"/>
        </w:rPr>
        <w:t>2</w:t>
      </w:r>
      <w:r w:rsidRPr="005A0ED8">
        <w:rPr>
          <w:rFonts w:ascii="Times New Roman" w:eastAsiaTheme="minorEastAsia" w:hAnsi="Times New Roman" w:cs="Times New Roman"/>
          <w:color w:val="262626" w:themeColor="text1" w:themeTint="D9"/>
          <w:sz w:val="28"/>
          <w:szCs w:val="28"/>
          <w:lang w:eastAsia="fr-FR"/>
        </w:rPr>
        <w:t xml:space="preserve"> et reformulé ainsi qu’il suit : </w:t>
      </w:r>
      <w:r w:rsidRPr="005A0ED8">
        <w:rPr>
          <w:rFonts w:ascii="Times New Roman" w:eastAsiaTheme="minorEastAsia" w:hAnsi="Times New Roman" w:cs="Times New Roman"/>
          <w:b/>
          <w:bCs/>
          <w:i/>
          <w:iCs/>
          <w:color w:val="262626" w:themeColor="text1" w:themeTint="D9"/>
          <w:sz w:val="28"/>
          <w:szCs w:val="28"/>
          <w:lang w:eastAsia="fr-FR"/>
        </w:rPr>
        <w:t xml:space="preserve">« </w:t>
      </w:r>
      <w:r w:rsidR="003977B7">
        <w:rPr>
          <w:rFonts w:ascii="Times New Roman" w:eastAsiaTheme="minorEastAsia" w:hAnsi="Times New Roman" w:cs="Times New Roman"/>
          <w:b/>
          <w:bCs/>
          <w:i/>
          <w:iCs/>
          <w:color w:val="262626" w:themeColor="text1" w:themeTint="D9"/>
          <w:sz w:val="28"/>
          <w:szCs w:val="28"/>
          <w:lang w:eastAsia="fr-FR"/>
        </w:rPr>
        <w:t>l</w:t>
      </w:r>
      <w:r w:rsidR="008A1FE3">
        <w:rPr>
          <w:rFonts w:ascii="Times New Roman" w:eastAsiaTheme="minorEastAsia" w:hAnsi="Times New Roman" w:cs="Times New Roman"/>
          <w:b/>
          <w:bCs/>
          <w:i/>
          <w:iCs/>
          <w:color w:val="262626" w:themeColor="text1" w:themeTint="D9"/>
          <w:sz w:val="28"/>
          <w:szCs w:val="28"/>
          <w:lang w:eastAsia="fr-FR"/>
        </w:rPr>
        <w:t>a</w:t>
      </w:r>
      <w:r w:rsidR="003977B7">
        <w:rPr>
          <w:rFonts w:ascii="Times New Roman" w:eastAsiaTheme="minorEastAsia" w:hAnsi="Times New Roman" w:cs="Times New Roman"/>
          <w:b/>
          <w:bCs/>
          <w:i/>
          <w:iCs/>
          <w:color w:val="262626" w:themeColor="text1" w:themeTint="D9"/>
          <w:sz w:val="28"/>
          <w:szCs w:val="28"/>
          <w:lang w:eastAsia="fr-FR"/>
        </w:rPr>
        <w:t xml:space="preserve"> p</w:t>
      </w:r>
      <w:r w:rsidRPr="005A0ED8">
        <w:rPr>
          <w:rFonts w:ascii="Times New Roman" w:eastAsiaTheme="minorEastAsia" w:hAnsi="Times New Roman" w:cs="Times New Roman"/>
          <w:b/>
          <w:bCs/>
          <w:i/>
          <w:iCs/>
          <w:color w:val="262626" w:themeColor="text1" w:themeTint="D9"/>
          <w:sz w:val="28"/>
          <w:szCs w:val="28"/>
          <w:lang w:eastAsia="fr-FR"/>
        </w:rPr>
        <w:t xml:space="preserve">résente loi s’applique à l’ensemble des activités, des acteurs, des établissements et des dispositifs relatifs à l’industrie cinématographique, vidéographique et photographique sur le territoire national. </w:t>
      </w:r>
    </w:p>
    <w:p w14:paraId="59EB30A2" w14:textId="77777777" w:rsidR="00793FB9" w:rsidRPr="000423A1" w:rsidRDefault="00793FB9" w:rsidP="008E711E">
      <w:pPr>
        <w:rPr>
          <w:rFonts w:ascii="Times New Roman" w:eastAsiaTheme="minorEastAsia" w:hAnsi="Times New Roman" w:cs="Times New Roman"/>
          <w:color w:val="262626" w:themeColor="text1" w:themeTint="D9"/>
          <w:sz w:val="28"/>
          <w:szCs w:val="28"/>
          <w:lang w:eastAsia="fr-FR"/>
        </w:rPr>
      </w:pPr>
      <w:r w:rsidRPr="000423A1">
        <w:rPr>
          <w:rFonts w:ascii="Times New Roman" w:eastAsiaTheme="minorEastAsia" w:hAnsi="Times New Roman" w:cs="Times New Roman"/>
          <w:color w:val="262626" w:themeColor="text1" w:themeTint="D9"/>
          <w:sz w:val="28"/>
          <w:szCs w:val="28"/>
          <w:lang w:eastAsia="fr-FR"/>
        </w:rPr>
        <w:t>Elle régit notamment :</w:t>
      </w:r>
    </w:p>
    <w:p w14:paraId="3FAE973E" w14:textId="77777777" w:rsidR="00EC40D1" w:rsidRPr="00EC40D1" w:rsidRDefault="00793FB9" w:rsidP="008E711E">
      <w:pPr>
        <w:pStyle w:val="Paragraphedeliste"/>
        <w:numPr>
          <w:ilvl w:val="0"/>
          <w:numId w:val="25"/>
        </w:numPr>
        <w:rPr>
          <w:rFonts w:ascii="Times New Roman" w:eastAsia="Times New Roman" w:hAnsi="Times New Roman" w:cs="Times New Roman"/>
          <w:color w:val="262626" w:themeColor="text1" w:themeTint="D9"/>
          <w:sz w:val="28"/>
          <w:szCs w:val="28"/>
          <w:lang w:eastAsia="fr-FR"/>
        </w:rPr>
      </w:pPr>
      <w:r w:rsidRPr="00EC40D1">
        <w:rPr>
          <w:rFonts w:ascii="Times New Roman" w:eastAsia="Times New Roman" w:hAnsi="Times New Roman" w:cs="Times New Roman"/>
          <w:color w:val="262626" w:themeColor="text1" w:themeTint="D9"/>
          <w:sz w:val="28"/>
          <w:szCs w:val="28"/>
          <w:lang w:eastAsia="fr-FR"/>
        </w:rPr>
        <w:t>la création, la production, la distribution, la diffusion, la conservation et l’exploitation des œuvres cinématographiques, vidéographiques et photographiques ;</w:t>
      </w:r>
    </w:p>
    <w:p w14:paraId="520D5FD8" w14:textId="77777777" w:rsidR="00EC40D1" w:rsidRPr="00EC40D1" w:rsidRDefault="00793FB9" w:rsidP="008E711E">
      <w:pPr>
        <w:pStyle w:val="Paragraphedeliste"/>
        <w:numPr>
          <w:ilvl w:val="0"/>
          <w:numId w:val="25"/>
        </w:numPr>
        <w:rPr>
          <w:rFonts w:ascii="Times New Roman" w:eastAsia="Times New Roman" w:hAnsi="Times New Roman" w:cs="Times New Roman"/>
          <w:color w:val="262626" w:themeColor="text1" w:themeTint="D9"/>
          <w:sz w:val="28"/>
          <w:szCs w:val="28"/>
          <w:lang w:eastAsia="fr-FR"/>
        </w:rPr>
      </w:pPr>
      <w:r w:rsidRPr="00EC40D1">
        <w:rPr>
          <w:rFonts w:ascii="Times New Roman" w:eastAsia="Times New Roman" w:hAnsi="Times New Roman" w:cs="Times New Roman"/>
          <w:color w:val="262626" w:themeColor="text1" w:themeTint="D9"/>
          <w:sz w:val="28"/>
          <w:szCs w:val="28"/>
          <w:lang w:eastAsia="fr-FR"/>
        </w:rPr>
        <w:t>l’organisation et la régulation des métiers liés au cinéma ;</w:t>
      </w:r>
    </w:p>
    <w:p w14:paraId="1A3B8CA4" w14:textId="2FEC56BC" w:rsidR="00793FB9" w:rsidRPr="00EC40D1" w:rsidRDefault="00793FB9" w:rsidP="008E711E">
      <w:pPr>
        <w:pStyle w:val="Paragraphedeliste"/>
        <w:numPr>
          <w:ilvl w:val="0"/>
          <w:numId w:val="25"/>
        </w:numPr>
        <w:rPr>
          <w:rFonts w:ascii="Times New Roman" w:eastAsia="Times New Roman" w:hAnsi="Times New Roman" w:cs="Times New Roman"/>
          <w:color w:val="262626" w:themeColor="text1" w:themeTint="D9"/>
          <w:sz w:val="28"/>
          <w:szCs w:val="28"/>
          <w:lang w:eastAsia="fr-FR"/>
        </w:rPr>
      </w:pPr>
      <w:r w:rsidRPr="00EC40D1">
        <w:rPr>
          <w:rFonts w:ascii="Times New Roman" w:eastAsia="Times New Roman" w:hAnsi="Times New Roman" w:cs="Times New Roman"/>
          <w:color w:val="262626" w:themeColor="text1" w:themeTint="D9"/>
          <w:sz w:val="28"/>
          <w:szCs w:val="28"/>
          <w:lang w:eastAsia="fr-FR"/>
        </w:rPr>
        <w:t>les conditions d’exercice, de reconnaissance et de régulation des métiers du secteur, y compris les obligations de déclaration, de formation et d’agrément</w:t>
      </w:r>
      <w:r w:rsidR="00EC40D1">
        <w:rPr>
          <w:rFonts w:ascii="Times New Roman" w:eastAsia="Times New Roman" w:hAnsi="Times New Roman" w:cs="Times New Roman"/>
          <w:color w:val="262626" w:themeColor="text1" w:themeTint="D9"/>
          <w:sz w:val="28"/>
          <w:szCs w:val="28"/>
          <w:lang w:eastAsia="fr-FR"/>
        </w:rPr>
        <w:t>.</w:t>
      </w:r>
    </w:p>
    <w:p w14:paraId="4054086E" w14:textId="77777777" w:rsidR="000B6FD0" w:rsidRPr="005A0ED8" w:rsidRDefault="000B6FD0" w:rsidP="000B6FD0">
      <w:pPr>
        <w:contextualSpacing/>
        <w:rPr>
          <w:rFonts w:ascii="Times New Roman" w:hAnsi="Times New Roman" w:cs="Times New Roman"/>
          <w:i/>
          <w:iCs/>
          <w:color w:val="262626" w:themeColor="text1" w:themeTint="D9"/>
          <w:sz w:val="28"/>
          <w:szCs w:val="28"/>
        </w:rPr>
      </w:pPr>
      <w:r>
        <w:rPr>
          <w:rFonts w:ascii="Times New Roman" w:eastAsia="Calibri" w:hAnsi="Times New Roman" w:cs="Times New Roman"/>
          <w:color w:val="262626" w:themeColor="text1" w:themeTint="D9"/>
          <w:sz w:val="28"/>
          <w:szCs w:val="28"/>
        </w:rPr>
        <w:t xml:space="preserve">Dans </w:t>
      </w:r>
      <w:r w:rsidRPr="005A0ED8">
        <w:rPr>
          <w:rFonts w:ascii="Times New Roman" w:eastAsia="Calibri" w:hAnsi="Times New Roman" w:cs="Times New Roman"/>
          <w:color w:val="262626" w:themeColor="text1" w:themeTint="D9"/>
          <w:sz w:val="28"/>
          <w:szCs w:val="28"/>
        </w:rPr>
        <w:t xml:space="preserve">l’article </w:t>
      </w:r>
      <w:r>
        <w:rPr>
          <w:rFonts w:ascii="Times New Roman" w:eastAsia="Calibri" w:hAnsi="Times New Roman" w:cs="Times New Roman"/>
          <w:color w:val="262626" w:themeColor="text1" w:themeTint="D9"/>
          <w:sz w:val="28"/>
          <w:szCs w:val="28"/>
        </w:rPr>
        <w:t>3</w:t>
      </w:r>
      <w:r w:rsidRPr="005A0ED8">
        <w:rPr>
          <w:rFonts w:ascii="Times New Roman" w:eastAsia="Calibri" w:hAnsi="Times New Roman" w:cs="Times New Roman"/>
          <w:color w:val="262626" w:themeColor="text1" w:themeTint="D9"/>
          <w:sz w:val="28"/>
          <w:szCs w:val="28"/>
        </w:rPr>
        <w:t xml:space="preserve"> relatif aux définitions, de nouveaux concepts ont été introduits et d’autres reformulés pour une question de cohérence. </w:t>
      </w:r>
    </w:p>
    <w:p w14:paraId="321252CE" w14:textId="6A9E19D1" w:rsidR="00793FB9" w:rsidRPr="005A0ED8" w:rsidRDefault="00793FB9" w:rsidP="008E711E">
      <w:pPr>
        <w:rPr>
          <w:rFonts w:ascii="Times New Roman" w:hAnsi="Times New Roman" w:cs="Times New Roman"/>
          <w:color w:val="262626" w:themeColor="text1" w:themeTint="D9"/>
          <w:sz w:val="28"/>
          <w:szCs w:val="28"/>
        </w:rPr>
      </w:pPr>
      <w:bookmarkStart w:id="21" w:name="_Hlk161907656"/>
      <w:bookmarkStart w:id="22" w:name="_Toc199670973"/>
      <w:r w:rsidRPr="005A0ED8">
        <w:rPr>
          <w:rFonts w:ascii="Times New Roman" w:hAnsi="Times New Roman" w:cs="Times New Roman"/>
          <w:color w:val="262626" w:themeColor="text1" w:themeTint="D9"/>
          <w:sz w:val="28"/>
          <w:szCs w:val="28"/>
          <w:u w:val="single"/>
        </w:rPr>
        <w:t>Le TITRE II</w:t>
      </w:r>
      <w:r w:rsidR="002127CB">
        <w:rPr>
          <w:rFonts w:ascii="Times New Roman" w:hAnsi="Times New Roman" w:cs="Times New Roman"/>
          <w:color w:val="262626" w:themeColor="text1" w:themeTint="D9"/>
          <w:sz w:val="28"/>
          <w:szCs w:val="28"/>
          <w:u w:val="single"/>
        </w:rPr>
        <w:t>,</w:t>
      </w:r>
      <w:r w:rsidRPr="005A0ED8">
        <w:rPr>
          <w:rFonts w:ascii="Times New Roman" w:hAnsi="Times New Roman" w:cs="Times New Roman"/>
          <w:color w:val="262626" w:themeColor="text1" w:themeTint="D9"/>
          <w:sz w:val="28"/>
          <w:szCs w:val="28"/>
        </w:rPr>
        <w:t xml:space="preserve"> </w:t>
      </w:r>
      <w:bookmarkEnd w:id="21"/>
      <w:r w:rsidRPr="005A0ED8">
        <w:rPr>
          <w:rFonts w:ascii="Times New Roman" w:hAnsi="Times New Roman" w:cs="Times New Roman"/>
          <w:color w:val="262626" w:themeColor="text1" w:themeTint="D9"/>
          <w:sz w:val="28"/>
          <w:szCs w:val="28"/>
        </w:rPr>
        <w:t xml:space="preserve">relatif aux </w:t>
      </w:r>
      <w:r w:rsidRPr="005A0ED8">
        <w:rPr>
          <w:rFonts w:ascii="Times New Roman" w:hAnsi="Times New Roman" w:cs="Times New Roman"/>
          <w:b/>
          <w:bCs/>
          <w:color w:val="262626" w:themeColor="text1" w:themeTint="D9"/>
          <w:sz w:val="28"/>
          <w:szCs w:val="28"/>
        </w:rPr>
        <w:t xml:space="preserve">dispositions </w:t>
      </w:r>
      <w:bookmarkEnd w:id="22"/>
      <w:r w:rsidRPr="005A0ED8">
        <w:rPr>
          <w:rFonts w:ascii="Times New Roman" w:hAnsi="Times New Roman" w:cs="Times New Roman"/>
          <w:b/>
          <w:bCs/>
          <w:color w:val="262626" w:themeColor="text1" w:themeTint="D9"/>
          <w:sz w:val="28"/>
          <w:szCs w:val="28"/>
        </w:rPr>
        <w:t>spécifiques</w:t>
      </w:r>
      <w:r w:rsidRPr="005A0ED8">
        <w:rPr>
          <w:rFonts w:ascii="Times New Roman" w:hAnsi="Times New Roman" w:cs="Times New Roman"/>
          <w:color w:val="262626" w:themeColor="text1" w:themeTint="D9"/>
          <w:sz w:val="28"/>
          <w:szCs w:val="28"/>
        </w:rPr>
        <w:t xml:space="preserve"> comprend sept (7) chapitres</w:t>
      </w:r>
      <w:bookmarkStart w:id="23" w:name="_Toc199670974"/>
      <w:r w:rsidR="00F656F0">
        <w:rPr>
          <w:rFonts w:ascii="Times New Roman" w:hAnsi="Times New Roman" w:cs="Times New Roman"/>
          <w:color w:val="262626" w:themeColor="text1" w:themeTint="D9"/>
          <w:sz w:val="28"/>
          <w:szCs w:val="28"/>
        </w:rPr>
        <w:t>.</w:t>
      </w:r>
    </w:p>
    <w:p w14:paraId="19ACFAF1" w14:textId="5E086FC6" w:rsidR="00433356" w:rsidRPr="00E441A4" w:rsidRDefault="00F656F0" w:rsidP="008E711E">
      <w:pPr>
        <w:pStyle w:val="Paragraphedeliste"/>
        <w:numPr>
          <w:ilvl w:val="0"/>
          <w:numId w:val="26"/>
        </w:numPr>
        <w:rPr>
          <w:rFonts w:ascii="Times New Roman" w:eastAsia="Calibri" w:hAnsi="Times New Roman" w:cs="Times New Roman"/>
          <w:color w:val="262626" w:themeColor="text1" w:themeTint="D9"/>
          <w:sz w:val="28"/>
          <w:szCs w:val="28"/>
        </w:rPr>
      </w:pPr>
      <w:r>
        <w:rPr>
          <w:rFonts w:ascii="Times New Roman" w:hAnsi="Times New Roman" w:cs="Times New Roman"/>
          <w:b/>
          <w:bCs/>
          <w:color w:val="262626" w:themeColor="text1" w:themeTint="D9"/>
          <w:sz w:val="28"/>
          <w:szCs w:val="28"/>
        </w:rPr>
        <w:t xml:space="preserve">Le </w:t>
      </w:r>
      <w:r w:rsidR="00433356">
        <w:rPr>
          <w:rFonts w:ascii="Times New Roman" w:hAnsi="Times New Roman" w:cs="Times New Roman"/>
          <w:b/>
          <w:bCs/>
          <w:color w:val="262626" w:themeColor="text1" w:themeTint="D9"/>
          <w:sz w:val="28"/>
          <w:szCs w:val="28"/>
        </w:rPr>
        <w:t>c</w:t>
      </w:r>
      <w:r w:rsidR="00793FB9" w:rsidRPr="00433356">
        <w:rPr>
          <w:rFonts w:ascii="Times New Roman" w:hAnsi="Times New Roman" w:cs="Times New Roman"/>
          <w:b/>
          <w:bCs/>
          <w:color w:val="262626" w:themeColor="text1" w:themeTint="D9"/>
          <w:sz w:val="28"/>
          <w:szCs w:val="28"/>
        </w:rPr>
        <w:t>hapitre premier</w:t>
      </w:r>
      <w:r w:rsidR="00E441A4">
        <w:rPr>
          <w:rFonts w:ascii="Times New Roman" w:hAnsi="Times New Roman" w:cs="Times New Roman"/>
          <w:b/>
          <w:bCs/>
          <w:color w:val="262626" w:themeColor="text1" w:themeTint="D9"/>
          <w:sz w:val="28"/>
          <w:szCs w:val="28"/>
        </w:rPr>
        <w:t xml:space="preserve"> </w:t>
      </w:r>
      <w:r w:rsidR="00E441A4">
        <w:rPr>
          <w:rFonts w:ascii="Times New Roman" w:hAnsi="Times New Roman" w:cs="Times New Roman"/>
          <w:color w:val="262626" w:themeColor="text1" w:themeTint="D9"/>
          <w:sz w:val="28"/>
          <w:szCs w:val="28"/>
        </w:rPr>
        <w:t>tr</w:t>
      </w:r>
      <w:r w:rsidR="00793FB9" w:rsidRPr="00E441A4">
        <w:rPr>
          <w:rFonts w:ascii="Times New Roman" w:hAnsi="Times New Roman" w:cs="Times New Roman"/>
          <w:color w:val="262626" w:themeColor="text1" w:themeTint="D9"/>
          <w:sz w:val="28"/>
          <w:szCs w:val="28"/>
        </w:rPr>
        <w:t xml:space="preserve">aite </w:t>
      </w:r>
      <w:r w:rsidR="00E441A4">
        <w:rPr>
          <w:rFonts w:ascii="Times New Roman" w:hAnsi="Times New Roman" w:cs="Times New Roman"/>
          <w:color w:val="262626" w:themeColor="text1" w:themeTint="D9"/>
          <w:sz w:val="28"/>
          <w:szCs w:val="28"/>
        </w:rPr>
        <w:t>d</w:t>
      </w:r>
      <w:r w:rsidR="00793FB9" w:rsidRPr="00E441A4">
        <w:rPr>
          <w:rFonts w:ascii="Times New Roman" w:hAnsi="Times New Roman" w:cs="Times New Roman"/>
          <w:color w:val="262626" w:themeColor="text1" w:themeTint="D9"/>
          <w:sz w:val="28"/>
          <w:szCs w:val="28"/>
        </w:rPr>
        <w:t>es industries cinématographiques, vidéographique et photographique</w:t>
      </w:r>
      <w:bookmarkEnd w:id="23"/>
      <w:r w:rsidR="00C2578E">
        <w:rPr>
          <w:rFonts w:ascii="Times New Roman" w:hAnsi="Times New Roman" w:cs="Times New Roman"/>
          <w:color w:val="262626" w:themeColor="text1" w:themeTint="D9"/>
          <w:sz w:val="28"/>
          <w:szCs w:val="28"/>
        </w:rPr>
        <w:t xml:space="preserve"> </w:t>
      </w:r>
      <w:r w:rsidR="00793FB9" w:rsidRPr="00E441A4">
        <w:rPr>
          <w:rFonts w:ascii="Times New Roman" w:hAnsi="Times New Roman" w:cs="Times New Roman"/>
          <w:b/>
          <w:bCs/>
          <w:color w:val="262626" w:themeColor="text1" w:themeTint="D9"/>
          <w:sz w:val="28"/>
          <w:szCs w:val="28"/>
        </w:rPr>
        <w:t>(</w:t>
      </w:r>
      <w:r w:rsidR="00C2578E">
        <w:rPr>
          <w:rFonts w:ascii="Times New Roman" w:hAnsi="Times New Roman" w:cs="Times New Roman"/>
          <w:b/>
          <w:bCs/>
          <w:color w:val="262626" w:themeColor="text1" w:themeTint="D9"/>
          <w:sz w:val="28"/>
          <w:szCs w:val="28"/>
        </w:rPr>
        <w:t>a</w:t>
      </w:r>
      <w:r w:rsidR="00793FB9" w:rsidRPr="00E441A4">
        <w:rPr>
          <w:rFonts w:ascii="Times New Roman" w:hAnsi="Times New Roman" w:cs="Times New Roman"/>
          <w:b/>
          <w:bCs/>
          <w:color w:val="262626" w:themeColor="text1" w:themeTint="D9"/>
          <w:sz w:val="28"/>
          <w:szCs w:val="28"/>
        </w:rPr>
        <w:t>rticles 4 à 7)</w:t>
      </w:r>
      <w:bookmarkStart w:id="24" w:name="_Toc199670975"/>
      <w:r w:rsidR="00433356" w:rsidRPr="00E441A4">
        <w:rPr>
          <w:rFonts w:ascii="Times New Roman" w:hAnsi="Times New Roman" w:cs="Times New Roman"/>
          <w:b/>
          <w:bCs/>
          <w:color w:val="262626" w:themeColor="text1" w:themeTint="D9"/>
          <w:sz w:val="28"/>
          <w:szCs w:val="28"/>
        </w:rPr>
        <w:t>.</w:t>
      </w:r>
    </w:p>
    <w:p w14:paraId="7C0E5AF9" w14:textId="597231E3" w:rsidR="00793FB9" w:rsidRPr="00E441A4" w:rsidRDefault="00E441A4" w:rsidP="008E711E">
      <w:pPr>
        <w:pStyle w:val="Paragraphedeliste"/>
        <w:numPr>
          <w:ilvl w:val="0"/>
          <w:numId w:val="26"/>
        </w:numPr>
        <w:rPr>
          <w:rFonts w:ascii="Times New Roman" w:eastAsia="Calibri" w:hAnsi="Times New Roman" w:cs="Times New Roman"/>
          <w:color w:val="262626" w:themeColor="text1" w:themeTint="D9"/>
          <w:sz w:val="28"/>
          <w:szCs w:val="28"/>
        </w:rPr>
      </w:pPr>
      <w:r>
        <w:rPr>
          <w:rFonts w:ascii="Times New Roman" w:hAnsi="Times New Roman" w:cs="Times New Roman"/>
          <w:b/>
          <w:bCs/>
          <w:color w:val="262626" w:themeColor="text1" w:themeTint="D9"/>
          <w:sz w:val="28"/>
          <w:szCs w:val="28"/>
        </w:rPr>
        <w:t xml:space="preserve">Le </w:t>
      </w:r>
      <w:r w:rsidR="00433356">
        <w:rPr>
          <w:rFonts w:ascii="Times New Roman" w:hAnsi="Times New Roman" w:cs="Times New Roman"/>
          <w:b/>
          <w:bCs/>
          <w:color w:val="262626" w:themeColor="text1" w:themeTint="D9"/>
          <w:sz w:val="28"/>
          <w:szCs w:val="28"/>
        </w:rPr>
        <w:t>c</w:t>
      </w:r>
      <w:r w:rsidR="00793FB9" w:rsidRPr="00433356">
        <w:rPr>
          <w:rFonts w:ascii="Times New Roman" w:hAnsi="Times New Roman" w:cs="Times New Roman"/>
          <w:b/>
          <w:bCs/>
          <w:color w:val="262626" w:themeColor="text1" w:themeTint="D9"/>
          <w:sz w:val="28"/>
          <w:szCs w:val="28"/>
        </w:rPr>
        <w:t>hapitre II</w:t>
      </w:r>
      <w:bookmarkStart w:id="25" w:name="_Hlk166172904"/>
      <w:r w:rsidR="00793FB9" w:rsidRPr="00433356">
        <w:rPr>
          <w:rFonts w:ascii="Times New Roman" w:hAnsi="Times New Roman" w:cs="Times New Roman"/>
          <w:color w:val="262626" w:themeColor="text1" w:themeTint="D9"/>
          <w:sz w:val="28"/>
          <w:szCs w:val="28"/>
        </w:rPr>
        <w:t xml:space="preserve"> </w:t>
      </w:r>
      <w:r>
        <w:rPr>
          <w:rFonts w:ascii="Times New Roman" w:hAnsi="Times New Roman" w:cs="Times New Roman"/>
          <w:color w:val="262626" w:themeColor="text1" w:themeTint="D9"/>
          <w:sz w:val="28"/>
          <w:szCs w:val="28"/>
        </w:rPr>
        <w:t>p</w:t>
      </w:r>
      <w:r w:rsidR="00793FB9" w:rsidRPr="00E441A4">
        <w:rPr>
          <w:rFonts w:ascii="Times New Roman" w:hAnsi="Times New Roman" w:cs="Times New Roman"/>
          <w:color w:val="262626" w:themeColor="text1" w:themeTint="D9"/>
          <w:sz w:val="28"/>
          <w:szCs w:val="28"/>
        </w:rPr>
        <w:t xml:space="preserve">orte sur les établissements </w:t>
      </w:r>
      <w:bookmarkEnd w:id="25"/>
      <w:r w:rsidR="00793FB9" w:rsidRPr="00E441A4">
        <w:rPr>
          <w:rFonts w:ascii="Times New Roman" w:hAnsi="Times New Roman" w:cs="Times New Roman"/>
          <w:color w:val="262626" w:themeColor="text1" w:themeTint="D9"/>
          <w:sz w:val="28"/>
          <w:szCs w:val="28"/>
        </w:rPr>
        <w:t>cinématographiques, vidéographique et photographique</w:t>
      </w:r>
      <w:bookmarkEnd w:id="24"/>
      <w:r w:rsidR="00793FB9" w:rsidRPr="00E441A4">
        <w:rPr>
          <w:rFonts w:ascii="Times New Roman" w:hAnsi="Times New Roman" w:cs="Times New Roman"/>
          <w:color w:val="262626" w:themeColor="text1" w:themeTint="D9"/>
          <w:sz w:val="28"/>
          <w:szCs w:val="28"/>
        </w:rPr>
        <w:t xml:space="preserve"> et les </w:t>
      </w:r>
      <w:r w:rsidR="00793FB9" w:rsidRPr="00E441A4">
        <w:rPr>
          <w:rFonts w:ascii="Times New Roman" w:hAnsi="Times New Roman" w:cs="Times New Roman"/>
          <w:bCs/>
          <w:color w:val="262626" w:themeColor="text1" w:themeTint="D9"/>
          <w:sz w:val="28"/>
          <w:szCs w:val="28"/>
        </w:rPr>
        <w:t xml:space="preserve">conditions d’obtention d’un permis, contrat de cession projection publique des œuvres </w:t>
      </w:r>
      <w:r w:rsidR="00793FB9" w:rsidRPr="00E441A4">
        <w:rPr>
          <w:rFonts w:ascii="Times New Roman" w:hAnsi="Times New Roman" w:cs="Times New Roman"/>
          <w:b/>
          <w:bCs/>
          <w:color w:val="262626" w:themeColor="text1" w:themeTint="D9"/>
          <w:sz w:val="28"/>
          <w:szCs w:val="28"/>
        </w:rPr>
        <w:t>(</w:t>
      </w:r>
      <w:r w:rsidR="00C2578E">
        <w:rPr>
          <w:rFonts w:ascii="Times New Roman" w:hAnsi="Times New Roman" w:cs="Times New Roman"/>
          <w:b/>
          <w:bCs/>
          <w:color w:val="262626" w:themeColor="text1" w:themeTint="D9"/>
          <w:sz w:val="28"/>
          <w:szCs w:val="28"/>
        </w:rPr>
        <w:t>a</w:t>
      </w:r>
      <w:r w:rsidR="00793FB9" w:rsidRPr="00E441A4">
        <w:rPr>
          <w:rFonts w:ascii="Times New Roman" w:hAnsi="Times New Roman" w:cs="Times New Roman"/>
          <w:b/>
          <w:bCs/>
          <w:color w:val="262626" w:themeColor="text1" w:themeTint="D9"/>
          <w:sz w:val="28"/>
          <w:szCs w:val="28"/>
        </w:rPr>
        <w:t xml:space="preserve">rticles 8 </w:t>
      </w:r>
      <w:r w:rsidR="00DF2E2E">
        <w:rPr>
          <w:rFonts w:ascii="Times New Roman" w:hAnsi="Times New Roman" w:cs="Times New Roman"/>
          <w:b/>
          <w:bCs/>
          <w:color w:val="262626" w:themeColor="text1" w:themeTint="D9"/>
          <w:sz w:val="28"/>
          <w:szCs w:val="28"/>
        </w:rPr>
        <w:t>et</w:t>
      </w:r>
      <w:r w:rsidR="00793FB9" w:rsidRPr="00E441A4">
        <w:rPr>
          <w:rFonts w:ascii="Times New Roman" w:hAnsi="Times New Roman" w:cs="Times New Roman"/>
          <w:b/>
          <w:bCs/>
          <w:color w:val="262626" w:themeColor="text1" w:themeTint="D9"/>
          <w:sz w:val="28"/>
          <w:szCs w:val="28"/>
        </w:rPr>
        <w:t xml:space="preserve"> 9)</w:t>
      </w:r>
      <w:r w:rsidR="003B17DD" w:rsidRPr="00E441A4">
        <w:rPr>
          <w:rFonts w:ascii="Times New Roman" w:hAnsi="Times New Roman" w:cs="Times New Roman"/>
          <w:b/>
          <w:bCs/>
          <w:color w:val="262626" w:themeColor="text1" w:themeTint="D9"/>
          <w:sz w:val="28"/>
          <w:szCs w:val="28"/>
        </w:rPr>
        <w:t>.</w:t>
      </w:r>
    </w:p>
    <w:p w14:paraId="4DC503C8" w14:textId="64B17210" w:rsidR="00793FB9" w:rsidRPr="00E441A4" w:rsidRDefault="00E441A4" w:rsidP="008E711E">
      <w:pPr>
        <w:pStyle w:val="Paragraphedeliste"/>
        <w:numPr>
          <w:ilvl w:val="0"/>
          <w:numId w:val="26"/>
        </w:numPr>
        <w:rPr>
          <w:rFonts w:ascii="Times New Roman" w:hAnsi="Times New Roman" w:cs="Times New Roman"/>
          <w:b/>
          <w:bCs/>
          <w:color w:val="262626" w:themeColor="text1" w:themeTint="D9"/>
          <w:sz w:val="28"/>
          <w:szCs w:val="28"/>
        </w:rPr>
      </w:pPr>
      <w:bookmarkStart w:id="26" w:name="_Toc199670976"/>
      <w:r>
        <w:rPr>
          <w:rFonts w:ascii="Times New Roman" w:hAnsi="Times New Roman" w:cs="Times New Roman"/>
          <w:b/>
          <w:bCs/>
          <w:color w:val="262626" w:themeColor="text1" w:themeTint="D9"/>
          <w:sz w:val="28"/>
          <w:szCs w:val="28"/>
        </w:rPr>
        <w:t>Le</w:t>
      </w:r>
      <w:r w:rsidR="00190A59" w:rsidRPr="00190A59">
        <w:rPr>
          <w:rFonts w:ascii="Times New Roman" w:hAnsi="Times New Roman" w:cs="Times New Roman"/>
          <w:b/>
          <w:bCs/>
          <w:color w:val="262626" w:themeColor="text1" w:themeTint="D9"/>
          <w:sz w:val="28"/>
          <w:szCs w:val="28"/>
        </w:rPr>
        <w:t xml:space="preserve"> </w:t>
      </w:r>
      <w:r w:rsidR="00793FB9" w:rsidRPr="00190A59">
        <w:rPr>
          <w:rFonts w:ascii="Times New Roman" w:hAnsi="Times New Roman" w:cs="Times New Roman"/>
          <w:b/>
          <w:bCs/>
          <w:color w:val="262626" w:themeColor="text1" w:themeTint="D9"/>
          <w:sz w:val="28"/>
          <w:szCs w:val="28"/>
        </w:rPr>
        <w:t xml:space="preserve">chapitre III </w:t>
      </w:r>
      <w:r w:rsidRPr="00742803">
        <w:rPr>
          <w:rFonts w:ascii="Times New Roman" w:hAnsi="Times New Roman" w:cs="Times New Roman"/>
          <w:color w:val="262626" w:themeColor="text1" w:themeTint="D9"/>
          <w:sz w:val="28"/>
          <w:szCs w:val="28"/>
        </w:rPr>
        <w:t>r</w:t>
      </w:r>
      <w:r w:rsidR="00793FB9" w:rsidRPr="00E441A4">
        <w:rPr>
          <w:rFonts w:ascii="Times New Roman" w:hAnsi="Times New Roman" w:cs="Times New Roman"/>
          <w:color w:val="262626" w:themeColor="text1" w:themeTint="D9"/>
          <w:sz w:val="28"/>
          <w:szCs w:val="28"/>
        </w:rPr>
        <w:t xml:space="preserve">elatif à la billetterie nationale </w:t>
      </w:r>
      <w:bookmarkEnd w:id="26"/>
      <w:r w:rsidR="00793FB9" w:rsidRPr="00E441A4">
        <w:rPr>
          <w:rFonts w:ascii="Times New Roman" w:hAnsi="Times New Roman" w:cs="Times New Roman"/>
          <w:color w:val="262626" w:themeColor="text1" w:themeTint="D9"/>
          <w:sz w:val="28"/>
          <w:szCs w:val="28"/>
        </w:rPr>
        <w:t>cinématographique (</w:t>
      </w:r>
      <w:r w:rsidR="00C2578E">
        <w:rPr>
          <w:rFonts w:ascii="Times New Roman" w:hAnsi="Times New Roman" w:cs="Times New Roman"/>
          <w:b/>
          <w:bCs/>
          <w:color w:val="262626" w:themeColor="text1" w:themeTint="D9"/>
          <w:sz w:val="28"/>
          <w:szCs w:val="28"/>
        </w:rPr>
        <w:t>a</w:t>
      </w:r>
      <w:r w:rsidR="00793FB9" w:rsidRPr="00E441A4">
        <w:rPr>
          <w:rFonts w:ascii="Times New Roman" w:hAnsi="Times New Roman" w:cs="Times New Roman"/>
          <w:b/>
          <w:bCs/>
          <w:color w:val="262626" w:themeColor="text1" w:themeTint="D9"/>
          <w:sz w:val="28"/>
          <w:szCs w:val="28"/>
        </w:rPr>
        <w:t>rticle</w:t>
      </w:r>
      <w:bookmarkStart w:id="27" w:name="_Toc199670977"/>
      <w:r w:rsidR="00793FB9" w:rsidRPr="00E441A4">
        <w:rPr>
          <w:rFonts w:ascii="Times New Roman" w:hAnsi="Times New Roman" w:cs="Times New Roman"/>
          <w:b/>
          <w:bCs/>
          <w:color w:val="262626" w:themeColor="text1" w:themeTint="D9"/>
          <w:sz w:val="28"/>
          <w:szCs w:val="28"/>
        </w:rPr>
        <w:t xml:space="preserve"> 10</w:t>
      </w:r>
      <w:r w:rsidR="00793FB9" w:rsidRPr="00E441A4">
        <w:rPr>
          <w:rFonts w:ascii="Times New Roman" w:hAnsi="Times New Roman" w:cs="Times New Roman"/>
          <w:color w:val="262626" w:themeColor="text1" w:themeTint="D9"/>
          <w:sz w:val="28"/>
          <w:szCs w:val="28"/>
        </w:rPr>
        <w:t>) institue</w:t>
      </w:r>
      <w:bookmarkStart w:id="28" w:name="_Hlk146548503"/>
      <w:r w:rsidR="00793FB9" w:rsidRPr="00E441A4">
        <w:rPr>
          <w:rFonts w:ascii="Times New Roman" w:hAnsi="Times New Roman" w:cs="Times New Roman"/>
          <w:color w:val="262626" w:themeColor="text1" w:themeTint="D9"/>
          <w:sz w:val="28"/>
          <w:szCs w:val="28"/>
        </w:rPr>
        <w:t xml:space="preserve"> une billetterie nationale cinématographique </w:t>
      </w:r>
      <w:bookmarkEnd w:id="28"/>
      <w:r w:rsidR="00793FB9" w:rsidRPr="00E441A4">
        <w:rPr>
          <w:rFonts w:ascii="Times New Roman" w:hAnsi="Times New Roman" w:cs="Times New Roman"/>
          <w:color w:val="262626" w:themeColor="text1" w:themeTint="D9"/>
          <w:sz w:val="28"/>
          <w:szCs w:val="28"/>
        </w:rPr>
        <w:t>pour les salles équipées.</w:t>
      </w:r>
    </w:p>
    <w:p w14:paraId="33497510" w14:textId="54C9EDB8" w:rsidR="00684540" w:rsidRDefault="00C2578E" w:rsidP="008E711E">
      <w:pPr>
        <w:pStyle w:val="Paragraphedeliste"/>
        <w:numPr>
          <w:ilvl w:val="0"/>
          <w:numId w:val="26"/>
        </w:numPr>
        <w:rPr>
          <w:rFonts w:ascii="Times New Roman" w:hAnsi="Times New Roman" w:cs="Times New Roman"/>
          <w:b/>
          <w:color w:val="262626" w:themeColor="text1" w:themeTint="D9"/>
          <w:sz w:val="28"/>
          <w:szCs w:val="28"/>
        </w:rPr>
      </w:pPr>
      <w:r>
        <w:rPr>
          <w:rFonts w:ascii="Times New Roman" w:hAnsi="Times New Roman" w:cs="Times New Roman"/>
          <w:b/>
          <w:color w:val="262626" w:themeColor="text1" w:themeTint="D9"/>
          <w:sz w:val="28"/>
          <w:szCs w:val="28"/>
        </w:rPr>
        <w:t>Le</w:t>
      </w:r>
      <w:r w:rsidR="00190A59">
        <w:rPr>
          <w:rFonts w:ascii="Times New Roman" w:hAnsi="Times New Roman" w:cs="Times New Roman"/>
          <w:b/>
          <w:color w:val="262626" w:themeColor="text1" w:themeTint="D9"/>
          <w:sz w:val="28"/>
          <w:szCs w:val="28"/>
        </w:rPr>
        <w:t xml:space="preserve"> </w:t>
      </w:r>
      <w:r w:rsidR="00793FB9" w:rsidRPr="00190A59">
        <w:rPr>
          <w:rFonts w:ascii="Times New Roman" w:hAnsi="Times New Roman" w:cs="Times New Roman"/>
          <w:b/>
          <w:color w:val="262626" w:themeColor="text1" w:themeTint="D9"/>
          <w:sz w:val="28"/>
          <w:szCs w:val="28"/>
        </w:rPr>
        <w:t>chapitre IV </w:t>
      </w:r>
      <w:r w:rsidRPr="00DF2E2E">
        <w:rPr>
          <w:rFonts w:ascii="Times New Roman" w:hAnsi="Times New Roman" w:cs="Times New Roman"/>
          <w:bCs/>
          <w:color w:val="262626" w:themeColor="text1" w:themeTint="D9"/>
          <w:sz w:val="28"/>
          <w:szCs w:val="28"/>
        </w:rPr>
        <w:t>r</w:t>
      </w:r>
      <w:r w:rsidR="00793FB9" w:rsidRPr="00DF2E2E">
        <w:rPr>
          <w:rFonts w:ascii="Times New Roman" w:hAnsi="Times New Roman" w:cs="Times New Roman"/>
          <w:bCs/>
          <w:color w:val="262626" w:themeColor="text1" w:themeTint="D9"/>
          <w:sz w:val="28"/>
          <w:szCs w:val="28"/>
        </w:rPr>
        <w:t>elatif à l’exercice des métiers de la vidéo et de la photographie</w:t>
      </w:r>
      <w:r w:rsidR="00E60069">
        <w:rPr>
          <w:rFonts w:ascii="Times New Roman" w:hAnsi="Times New Roman" w:cs="Times New Roman"/>
          <w:bCs/>
          <w:color w:val="262626" w:themeColor="text1" w:themeTint="D9"/>
          <w:sz w:val="28"/>
          <w:szCs w:val="28"/>
        </w:rPr>
        <w:t xml:space="preserve"> </w:t>
      </w:r>
      <w:r w:rsidR="00E60069" w:rsidRPr="00C2578E">
        <w:rPr>
          <w:rFonts w:ascii="Times New Roman" w:hAnsi="Times New Roman" w:cs="Times New Roman"/>
          <w:b/>
          <w:bCs/>
          <w:color w:val="262626" w:themeColor="text1" w:themeTint="D9"/>
          <w:sz w:val="28"/>
          <w:szCs w:val="28"/>
        </w:rPr>
        <w:t>(</w:t>
      </w:r>
      <w:r w:rsidR="00E60069">
        <w:rPr>
          <w:rFonts w:ascii="Times New Roman" w:hAnsi="Times New Roman" w:cs="Times New Roman"/>
          <w:b/>
          <w:bCs/>
          <w:color w:val="262626" w:themeColor="text1" w:themeTint="D9"/>
          <w:sz w:val="28"/>
          <w:szCs w:val="28"/>
        </w:rPr>
        <w:t>a</w:t>
      </w:r>
      <w:r w:rsidR="00E60069" w:rsidRPr="00C2578E">
        <w:rPr>
          <w:rFonts w:ascii="Times New Roman" w:hAnsi="Times New Roman" w:cs="Times New Roman"/>
          <w:b/>
          <w:bCs/>
          <w:color w:val="262626" w:themeColor="text1" w:themeTint="D9"/>
          <w:sz w:val="28"/>
          <w:szCs w:val="28"/>
        </w:rPr>
        <w:t>rticles 11</w:t>
      </w:r>
      <w:r w:rsidR="00E60069">
        <w:rPr>
          <w:rFonts w:ascii="Times New Roman" w:hAnsi="Times New Roman" w:cs="Times New Roman"/>
          <w:b/>
          <w:bCs/>
          <w:color w:val="262626" w:themeColor="text1" w:themeTint="D9"/>
          <w:sz w:val="28"/>
          <w:szCs w:val="28"/>
        </w:rPr>
        <w:t xml:space="preserve"> </w:t>
      </w:r>
      <w:r w:rsidR="00E60069" w:rsidRPr="00C2578E">
        <w:rPr>
          <w:rFonts w:ascii="Times New Roman" w:hAnsi="Times New Roman" w:cs="Times New Roman"/>
          <w:b/>
          <w:bCs/>
          <w:color w:val="262626" w:themeColor="text1" w:themeTint="D9"/>
          <w:sz w:val="28"/>
          <w:szCs w:val="28"/>
        </w:rPr>
        <w:t>à 1</w:t>
      </w:r>
      <w:r w:rsidR="00E60069">
        <w:rPr>
          <w:rFonts w:ascii="Times New Roman" w:hAnsi="Times New Roman" w:cs="Times New Roman"/>
          <w:b/>
          <w:bCs/>
          <w:color w:val="262626" w:themeColor="text1" w:themeTint="D9"/>
          <w:sz w:val="28"/>
          <w:szCs w:val="28"/>
        </w:rPr>
        <w:t>8</w:t>
      </w:r>
      <w:r w:rsidR="00E60069" w:rsidRPr="00C2578E">
        <w:rPr>
          <w:rFonts w:ascii="Times New Roman" w:hAnsi="Times New Roman" w:cs="Times New Roman"/>
          <w:b/>
          <w:bCs/>
          <w:color w:val="262626" w:themeColor="text1" w:themeTint="D9"/>
          <w:sz w:val="28"/>
          <w:szCs w:val="28"/>
        </w:rPr>
        <w:t>)</w:t>
      </w:r>
      <w:r w:rsidR="00793FB9" w:rsidRPr="00C2578E">
        <w:rPr>
          <w:rFonts w:ascii="Times New Roman" w:hAnsi="Times New Roman" w:cs="Times New Roman"/>
          <w:bCs/>
          <w:color w:val="262626" w:themeColor="text1" w:themeTint="D9"/>
          <w:sz w:val="28"/>
          <w:szCs w:val="28"/>
        </w:rPr>
        <w:t xml:space="preserve"> a été reformulé comme suit</w:t>
      </w:r>
      <w:r w:rsidR="00793FB9" w:rsidRPr="00C2578E">
        <w:rPr>
          <w:rFonts w:ascii="Times New Roman" w:hAnsi="Times New Roman" w:cs="Times New Roman"/>
          <w:b/>
          <w:color w:val="262626" w:themeColor="text1" w:themeTint="D9"/>
          <w:sz w:val="28"/>
          <w:szCs w:val="28"/>
        </w:rPr>
        <w:t xml:space="preserve"> « </w:t>
      </w:r>
      <w:r w:rsidR="00793FB9" w:rsidRPr="00C2578E">
        <w:rPr>
          <w:rFonts w:ascii="Times New Roman" w:hAnsi="Times New Roman" w:cs="Times New Roman"/>
          <w:b/>
          <w:i/>
          <w:iCs/>
          <w:color w:val="262626" w:themeColor="text1" w:themeTint="D9"/>
          <w:sz w:val="28"/>
          <w:szCs w:val="28"/>
        </w:rPr>
        <w:t xml:space="preserve">conditions d’exercice dans le secteur du </w:t>
      </w:r>
      <w:bookmarkEnd w:id="27"/>
      <w:r w:rsidR="00793FB9" w:rsidRPr="00C2578E">
        <w:rPr>
          <w:rFonts w:ascii="Times New Roman" w:hAnsi="Times New Roman" w:cs="Times New Roman"/>
          <w:b/>
          <w:i/>
          <w:iCs/>
          <w:color w:val="262626" w:themeColor="text1" w:themeTint="D9"/>
          <w:sz w:val="28"/>
          <w:szCs w:val="28"/>
        </w:rPr>
        <w:t>cinéma »</w:t>
      </w:r>
      <w:r w:rsidR="00793FB9" w:rsidRPr="00C2578E">
        <w:rPr>
          <w:rFonts w:ascii="Times New Roman" w:hAnsi="Times New Roman" w:cs="Times New Roman"/>
          <w:b/>
          <w:color w:val="262626" w:themeColor="text1" w:themeTint="D9"/>
          <w:sz w:val="28"/>
          <w:szCs w:val="28"/>
        </w:rPr>
        <w:t xml:space="preserve"> </w:t>
      </w:r>
      <w:r w:rsidR="00BB7DD8" w:rsidRPr="00FB2489">
        <w:rPr>
          <w:rFonts w:ascii="Times New Roman" w:hAnsi="Times New Roman" w:cs="Times New Roman"/>
          <w:bCs/>
          <w:color w:val="262626" w:themeColor="text1" w:themeTint="D9"/>
          <w:sz w:val="28"/>
          <w:szCs w:val="28"/>
        </w:rPr>
        <w:t>en lieu et place de</w:t>
      </w:r>
      <w:r w:rsidR="00BB7DD8">
        <w:rPr>
          <w:rFonts w:ascii="Times New Roman" w:hAnsi="Times New Roman" w:cs="Times New Roman"/>
          <w:b/>
          <w:color w:val="262626" w:themeColor="text1" w:themeTint="D9"/>
          <w:sz w:val="28"/>
          <w:szCs w:val="28"/>
        </w:rPr>
        <w:t xml:space="preserve"> « </w:t>
      </w:r>
      <w:r w:rsidR="00BB7DD8" w:rsidRPr="00FB2489">
        <w:rPr>
          <w:rFonts w:ascii="Times New Roman" w:hAnsi="Times New Roman" w:cs="Times New Roman"/>
          <w:b/>
          <w:i/>
          <w:iCs/>
          <w:color w:val="262626" w:themeColor="text1" w:themeTint="D9"/>
          <w:sz w:val="28"/>
          <w:szCs w:val="28"/>
        </w:rPr>
        <w:t xml:space="preserve">exercice </w:t>
      </w:r>
      <w:r w:rsidR="00E01C9B" w:rsidRPr="00FB2489">
        <w:rPr>
          <w:rFonts w:ascii="Times New Roman" w:hAnsi="Times New Roman" w:cs="Times New Roman"/>
          <w:b/>
          <w:i/>
          <w:iCs/>
          <w:color w:val="262626" w:themeColor="text1" w:themeTint="D9"/>
          <w:sz w:val="28"/>
          <w:szCs w:val="28"/>
        </w:rPr>
        <w:t>des métiers de cinéma, de la vidéo et de la photo</w:t>
      </w:r>
      <w:r w:rsidR="00E01C9B">
        <w:rPr>
          <w:rFonts w:ascii="Times New Roman" w:hAnsi="Times New Roman" w:cs="Times New Roman"/>
          <w:b/>
          <w:color w:val="262626" w:themeColor="text1" w:themeTint="D9"/>
          <w:sz w:val="28"/>
          <w:szCs w:val="28"/>
        </w:rPr>
        <w:t> »</w:t>
      </w:r>
      <w:r w:rsidR="00684540">
        <w:rPr>
          <w:rFonts w:ascii="Times New Roman" w:hAnsi="Times New Roman" w:cs="Times New Roman"/>
          <w:b/>
          <w:color w:val="262626" w:themeColor="text1" w:themeTint="D9"/>
          <w:sz w:val="28"/>
          <w:szCs w:val="28"/>
        </w:rPr>
        <w:t>.</w:t>
      </w:r>
    </w:p>
    <w:p w14:paraId="1A2EFD47" w14:textId="2EC36400" w:rsidR="00793FB9" w:rsidRPr="00684540" w:rsidRDefault="00684540" w:rsidP="008E711E">
      <w:pPr>
        <w:rPr>
          <w:rFonts w:ascii="Times New Roman" w:hAnsi="Times New Roman" w:cs="Times New Roman"/>
          <w:b/>
          <w:color w:val="262626" w:themeColor="text1" w:themeTint="D9"/>
          <w:sz w:val="28"/>
          <w:szCs w:val="28"/>
        </w:rPr>
      </w:pPr>
      <w:r>
        <w:rPr>
          <w:rFonts w:ascii="Times New Roman" w:hAnsi="Times New Roman" w:cs="Times New Roman"/>
          <w:bCs/>
          <w:color w:val="262626" w:themeColor="text1" w:themeTint="D9"/>
          <w:sz w:val="28"/>
          <w:szCs w:val="28"/>
        </w:rPr>
        <w:t>I</w:t>
      </w:r>
      <w:r w:rsidR="00FB2489">
        <w:rPr>
          <w:rFonts w:ascii="Times New Roman" w:hAnsi="Times New Roman" w:cs="Times New Roman"/>
          <w:bCs/>
          <w:color w:val="262626" w:themeColor="text1" w:themeTint="D9"/>
          <w:sz w:val="28"/>
          <w:szCs w:val="28"/>
        </w:rPr>
        <w:t>l</w:t>
      </w:r>
      <w:r>
        <w:rPr>
          <w:rFonts w:ascii="Times New Roman" w:hAnsi="Times New Roman" w:cs="Times New Roman"/>
          <w:bCs/>
          <w:color w:val="262626" w:themeColor="text1" w:themeTint="D9"/>
          <w:sz w:val="28"/>
          <w:szCs w:val="28"/>
        </w:rPr>
        <w:t xml:space="preserve"> </w:t>
      </w:r>
      <w:r w:rsidR="00793FB9" w:rsidRPr="00684540">
        <w:rPr>
          <w:rFonts w:ascii="Times New Roman" w:hAnsi="Times New Roman" w:cs="Times New Roman"/>
          <w:bCs/>
          <w:color w:val="262626" w:themeColor="text1" w:themeTint="D9"/>
          <w:sz w:val="28"/>
          <w:szCs w:val="28"/>
        </w:rPr>
        <w:t>détermine les métiers du cinéma et les conditions d’exercice</w:t>
      </w:r>
      <w:r w:rsidR="00AD7BB7">
        <w:rPr>
          <w:rFonts w:ascii="Times New Roman" w:hAnsi="Times New Roman" w:cs="Times New Roman"/>
          <w:bCs/>
          <w:color w:val="262626" w:themeColor="text1" w:themeTint="D9"/>
          <w:sz w:val="28"/>
          <w:szCs w:val="28"/>
        </w:rPr>
        <w:t xml:space="preserve"> et</w:t>
      </w:r>
      <w:r w:rsidR="00FB2489">
        <w:rPr>
          <w:rFonts w:ascii="Times New Roman" w:hAnsi="Times New Roman" w:cs="Times New Roman"/>
          <w:b/>
          <w:bCs/>
          <w:color w:val="262626" w:themeColor="text1" w:themeTint="D9"/>
          <w:sz w:val="28"/>
          <w:szCs w:val="28"/>
        </w:rPr>
        <w:t xml:space="preserve"> </w:t>
      </w:r>
      <w:r w:rsidR="00793FB9" w:rsidRPr="00684540">
        <w:rPr>
          <w:rFonts w:ascii="Times New Roman" w:hAnsi="Times New Roman" w:cs="Times New Roman"/>
          <w:color w:val="262626" w:themeColor="text1" w:themeTint="D9"/>
          <w:sz w:val="28"/>
          <w:szCs w:val="28"/>
        </w:rPr>
        <w:t>regroupe l’ensemble des fonctions techniques, artistiques, administratives et commerciales concourant à la création, à la production, à la diffusion, à l’exploitation et à la conservation des œuvres audiovisuelles et photographiques</w:t>
      </w:r>
      <w:r w:rsidR="00E60069" w:rsidRPr="00684540">
        <w:rPr>
          <w:rFonts w:ascii="Times New Roman" w:hAnsi="Times New Roman" w:cs="Times New Roman"/>
          <w:b/>
          <w:bCs/>
          <w:color w:val="262626" w:themeColor="text1" w:themeTint="D9"/>
          <w:sz w:val="28"/>
          <w:szCs w:val="28"/>
        </w:rPr>
        <w:t>.</w:t>
      </w:r>
    </w:p>
    <w:p w14:paraId="17B75CAB" w14:textId="798FFE0F" w:rsidR="00793FB9" w:rsidRPr="00E87327" w:rsidRDefault="00CA17B7" w:rsidP="008E711E">
      <w:pPr>
        <w:pStyle w:val="Paragraphedeliste"/>
        <w:numPr>
          <w:ilvl w:val="0"/>
          <w:numId w:val="26"/>
        </w:numPr>
        <w:rPr>
          <w:rFonts w:ascii="Times New Roman" w:hAnsi="Times New Roman" w:cs="Times New Roman"/>
          <w:color w:val="262626" w:themeColor="text1" w:themeTint="D9"/>
          <w:sz w:val="28"/>
          <w:szCs w:val="28"/>
        </w:rPr>
      </w:pPr>
      <w:bookmarkStart w:id="29" w:name="_Toc199670978"/>
      <w:r w:rsidRPr="00CA17B7">
        <w:rPr>
          <w:rFonts w:ascii="Times New Roman" w:hAnsi="Times New Roman" w:cs="Times New Roman"/>
          <w:b/>
          <w:bCs/>
          <w:color w:val="262626" w:themeColor="text1" w:themeTint="D9"/>
          <w:sz w:val="28"/>
          <w:szCs w:val="28"/>
        </w:rPr>
        <w:t xml:space="preserve">Le </w:t>
      </w:r>
      <w:r w:rsidR="00863878" w:rsidRPr="00CA17B7">
        <w:rPr>
          <w:rFonts w:ascii="Times New Roman" w:hAnsi="Times New Roman" w:cs="Times New Roman"/>
          <w:b/>
          <w:bCs/>
          <w:color w:val="262626" w:themeColor="text1" w:themeTint="D9"/>
          <w:sz w:val="28"/>
          <w:szCs w:val="28"/>
        </w:rPr>
        <w:t>c</w:t>
      </w:r>
      <w:r w:rsidR="00793FB9" w:rsidRPr="00CA17B7">
        <w:rPr>
          <w:rFonts w:ascii="Times New Roman" w:hAnsi="Times New Roman" w:cs="Times New Roman"/>
          <w:b/>
          <w:bCs/>
          <w:color w:val="262626" w:themeColor="text1" w:themeTint="D9"/>
          <w:sz w:val="28"/>
          <w:szCs w:val="28"/>
        </w:rPr>
        <w:t>hapitre V</w:t>
      </w:r>
      <w:r w:rsidR="00793FB9" w:rsidRPr="00863878">
        <w:rPr>
          <w:rFonts w:ascii="Times New Roman" w:hAnsi="Times New Roman" w:cs="Times New Roman"/>
          <w:color w:val="262626" w:themeColor="text1" w:themeTint="D9"/>
          <w:sz w:val="28"/>
          <w:szCs w:val="28"/>
        </w:rPr>
        <w:t xml:space="preserve"> </w:t>
      </w:r>
      <w:r>
        <w:rPr>
          <w:rFonts w:ascii="Times New Roman" w:hAnsi="Times New Roman" w:cs="Times New Roman"/>
          <w:color w:val="262626" w:themeColor="text1" w:themeTint="D9"/>
          <w:sz w:val="28"/>
          <w:szCs w:val="28"/>
        </w:rPr>
        <w:t>i</w:t>
      </w:r>
      <w:r w:rsidR="00793FB9" w:rsidRPr="00E87327">
        <w:rPr>
          <w:rFonts w:ascii="Times New Roman" w:hAnsi="Times New Roman" w:cs="Times New Roman"/>
          <w:color w:val="262626" w:themeColor="text1" w:themeTint="D9"/>
          <w:sz w:val="28"/>
          <w:szCs w:val="28"/>
        </w:rPr>
        <w:t>nstitue un registre public des œuvres de la cinématographie, vidéographie et de la photographie</w:t>
      </w:r>
      <w:bookmarkEnd w:id="29"/>
      <w:r w:rsidR="00C35B5E">
        <w:rPr>
          <w:rFonts w:ascii="Times New Roman" w:hAnsi="Times New Roman" w:cs="Times New Roman"/>
          <w:color w:val="262626" w:themeColor="text1" w:themeTint="D9"/>
          <w:sz w:val="28"/>
          <w:szCs w:val="28"/>
        </w:rPr>
        <w:t xml:space="preserve"> </w:t>
      </w:r>
      <w:r w:rsidR="00C35B5E" w:rsidRPr="00E87327">
        <w:rPr>
          <w:rFonts w:ascii="Times New Roman" w:hAnsi="Times New Roman" w:cs="Times New Roman"/>
          <w:color w:val="262626" w:themeColor="text1" w:themeTint="D9"/>
          <w:sz w:val="28"/>
          <w:szCs w:val="28"/>
        </w:rPr>
        <w:t>(</w:t>
      </w:r>
      <w:r w:rsidR="00C35B5E" w:rsidRPr="00C35B5E">
        <w:rPr>
          <w:rFonts w:ascii="Times New Roman" w:hAnsi="Times New Roman" w:cs="Times New Roman"/>
          <w:b/>
          <w:bCs/>
          <w:color w:val="262626" w:themeColor="text1" w:themeTint="D9"/>
          <w:sz w:val="28"/>
          <w:szCs w:val="28"/>
        </w:rPr>
        <w:t>articles 19 à 21</w:t>
      </w:r>
      <w:r w:rsidR="00C35B5E" w:rsidRPr="00E87327">
        <w:rPr>
          <w:rFonts w:ascii="Times New Roman" w:hAnsi="Times New Roman" w:cs="Times New Roman"/>
          <w:color w:val="262626" w:themeColor="text1" w:themeTint="D9"/>
          <w:sz w:val="28"/>
          <w:szCs w:val="28"/>
        </w:rPr>
        <w:t>)</w:t>
      </w:r>
      <w:r w:rsidR="00793FB9" w:rsidRPr="00E87327">
        <w:rPr>
          <w:rFonts w:ascii="Times New Roman" w:hAnsi="Times New Roman" w:cs="Times New Roman"/>
          <w:color w:val="262626" w:themeColor="text1" w:themeTint="D9"/>
          <w:sz w:val="28"/>
          <w:szCs w:val="28"/>
        </w:rPr>
        <w:t>. Ce registre a pour finalité d’assurer la traçabilité, la conservation, la reconnaissance officielle et la protection juridique des œuvres audiovisuelles et photographiques réalisées ou produites sur le territoire national</w:t>
      </w:r>
      <w:bookmarkStart w:id="30" w:name="_Toc199670979"/>
      <w:r w:rsidR="001A61FB">
        <w:rPr>
          <w:rFonts w:ascii="Times New Roman" w:hAnsi="Times New Roman" w:cs="Times New Roman"/>
          <w:color w:val="262626" w:themeColor="text1" w:themeTint="D9"/>
          <w:sz w:val="28"/>
          <w:szCs w:val="28"/>
        </w:rPr>
        <w:t>.</w:t>
      </w:r>
    </w:p>
    <w:p w14:paraId="706AD7B9" w14:textId="190FA226" w:rsidR="00793FB9" w:rsidRPr="00863878" w:rsidRDefault="001A61FB" w:rsidP="008E711E">
      <w:pPr>
        <w:pStyle w:val="Paragraphedeliste"/>
        <w:numPr>
          <w:ilvl w:val="0"/>
          <w:numId w:val="26"/>
        </w:numPr>
        <w:rPr>
          <w:rFonts w:ascii="Times New Roman" w:hAnsi="Times New Roman" w:cs="Times New Roman"/>
          <w:color w:val="262626" w:themeColor="text1" w:themeTint="D9"/>
          <w:sz w:val="28"/>
          <w:szCs w:val="28"/>
        </w:rPr>
      </w:pPr>
      <w:r w:rsidRPr="001A61FB">
        <w:rPr>
          <w:rFonts w:ascii="Times New Roman" w:hAnsi="Times New Roman" w:cs="Times New Roman"/>
          <w:b/>
          <w:bCs/>
          <w:color w:val="262626" w:themeColor="text1" w:themeTint="D9"/>
          <w:sz w:val="28"/>
          <w:szCs w:val="28"/>
        </w:rPr>
        <w:t xml:space="preserve">Le </w:t>
      </w:r>
      <w:r w:rsidR="00863878" w:rsidRPr="001A61FB">
        <w:rPr>
          <w:rFonts w:ascii="Times New Roman" w:hAnsi="Times New Roman" w:cs="Times New Roman"/>
          <w:b/>
          <w:bCs/>
          <w:color w:val="262626" w:themeColor="text1" w:themeTint="D9"/>
          <w:sz w:val="28"/>
          <w:szCs w:val="28"/>
        </w:rPr>
        <w:t>c</w:t>
      </w:r>
      <w:r w:rsidR="00793FB9" w:rsidRPr="001A61FB">
        <w:rPr>
          <w:rFonts w:ascii="Times New Roman" w:hAnsi="Times New Roman" w:cs="Times New Roman"/>
          <w:b/>
          <w:bCs/>
          <w:color w:val="262626" w:themeColor="text1" w:themeTint="D9"/>
          <w:sz w:val="28"/>
          <w:szCs w:val="28"/>
        </w:rPr>
        <w:t xml:space="preserve">hapitre </w:t>
      </w:r>
      <w:bookmarkStart w:id="31" w:name="_Hlk146563578"/>
      <w:r w:rsidR="00793FB9" w:rsidRPr="001A61FB">
        <w:rPr>
          <w:rFonts w:ascii="Times New Roman" w:hAnsi="Times New Roman" w:cs="Times New Roman"/>
          <w:b/>
          <w:bCs/>
          <w:color w:val="262626" w:themeColor="text1" w:themeTint="D9"/>
          <w:sz w:val="28"/>
          <w:szCs w:val="28"/>
        </w:rPr>
        <w:t>VI</w:t>
      </w:r>
      <w:r w:rsidR="00793FB9" w:rsidRPr="00863878">
        <w:rPr>
          <w:rFonts w:ascii="Times New Roman" w:hAnsi="Times New Roman" w:cs="Times New Roman"/>
          <w:color w:val="262626" w:themeColor="text1" w:themeTint="D9"/>
          <w:sz w:val="28"/>
          <w:szCs w:val="28"/>
        </w:rPr>
        <w:t xml:space="preserve"> </w:t>
      </w:r>
      <w:r w:rsidR="009453EC">
        <w:rPr>
          <w:rFonts w:ascii="Times New Roman" w:hAnsi="Times New Roman" w:cs="Times New Roman"/>
          <w:color w:val="262626" w:themeColor="text1" w:themeTint="D9"/>
          <w:sz w:val="28"/>
          <w:szCs w:val="28"/>
        </w:rPr>
        <w:t xml:space="preserve">traite du </w:t>
      </w:r>
      <w:r w:rsidR="00793FB9" w:rsidRPr="00863878">
        <w:rPr>
          <w:rFonts w:ascii="Times New Roman" w:hAnsi="Times New Roman" w:cs="Times New Roman"/>
          <w:color w:val="262626" w:themeColor="text1" w:themeTint="D9"/>
          <w:sz w:val="28"/>
          <w:szCs w:val="28"/>
        </w:rPr>
        <w:t>fonds de développement de l’industrie cinématographique (</w:t>
      </w:r>
      <w:r w:rsidR="00793FB9" w:rsidRPr="0000479F">
        <w:rPr>
          <w:rFonts w:ascii="Times New Roman" w:hAnsi="Times New Roman" w:cs="Times New Roman"/>
          <w:b/>
          <w:bCs/>
          <w:color w:val="262626" w:themeColor="text1" w:themeTint="D9"/>
          <w:sz w:val="28"/>
          <w:szCs w:val="28"/>
        </w:rPr>
        <w:t>FODIC</w:t>
      </w:r>
      <w:r w:rsidR="00793FB9" w:rsidRPr="00863878">
        <w:rPr>
          <w:rFonts w:ascii="Times New Roman" w:hAnsi="Times New Roman" w:cs="Times New Roman"/>
          <w:color w:val="262626" w:themeColor="text1" w:themeTint="D9"/>
          <w:sz w:val="28"/>
          <w:szCs w:val="28"/>
        </w:rPr>
        <w:t>)</w:t>
      </w:r>
      <w:bookmarkEnd w:id="30"/>
      <w:bookmarkEnd w:id="31"/>
      <w:r w:rsidR="007638EC" w:rsidRPr="007638EC">
        <w:rPr>
          <w:rFonts w:ascii="Times New Roman" w:hAnsi="Times New Roman" w:cs="Times New Roman"/>
          <w:color w:val="262626" w:themeColor="text1" w:themeTint="D9"/>
          <w:sz w:val="28"/>
          <w:szCs w:val="28"/>
        </w:rPr>
        <w:t xml:space="preserve"> </w:t>
      </w:r>
      <w:r w:rsidR="007638EC" w:rsidRPr="00863878">
        <w:rPr>
          <w:rFonts w:ascii="Times New Roman" w:hAnsi="Times New Roman" w:cs="Times New Roman"/>
          <w:color w:val="262626" w:themeColor="text1" w:themeTint="D9"/>
          <w:sz w:val="28"/>
          <w:szCs w:val="28"/>
        </w:rPr>
        <w:t>(Articles 2</w:t>
      </w:r>
      <w:r w:rsidR="007638EC">
        <w:rPr>
          <w:rFonts w:ascii="Times New Roman" w:hAnsi="Times New Roman" w:cs="Times New Roman"/>
          <w:color w:val="262626" w:themeColor="text1" w:themeTint="D9"/>
          <w:sz w:val="28"/>
          <w:szCs w:val="28"/>
        </w:rPr>
        <w:t>2</w:t>
      </w:r>
      <w:r w:rsidR="007638EC" w:rsidRPr="00863878">
        <w:rPr>
          <w:rFonts w:ascii="Times New Roman" w:hAnsi="Times New Roman" w:cs="Times New Roman"/>
          <w:color w:val="262626" w:themeColor="text1" w:themeTint="D9"/>
          <w:sz w:val="28"/>
          <w:szCs w:val="28"/>
        </w:rPr>
        <w:t xml:space="preserve"> à 2</w:t>
      </w:r>
      <w:r w:rsidR="007638EC">
        <w:rPr>
          <w:rFonts w:ascii="Times New Roman" w:hAnsi="Times New Roman" w:cs="Times New Roman"/>
          <w:color w:val="262626" w:themeColor="text1" w:themeTint="D9"/>
          <w:sz w:val="28"/>
          <w:szCs w:val="28"/>
        </w:rPr>
        <w:t>4</w:t>
      </w:r>
      <w:r w:rsidR="007638EC" w:rsidRPr="00863878">
        <w:rPr>
          <w:rFonts w:ascii="Times New Roman" w:hAnsi="Times New Roman" w:cs="Times New Roman"/>
          <w:color w:val="262626" w:themeColor="text1" w:themeTint="D9"/>
          <w:sz w:val="28"/>
          <w:szCs w:val="28"/>
        </w:rPr>
        <w:t>)</w:t>
      </w:r>
      <w:r w:rsidR="007638EC">
        <w:rPr>
          <w:rFonts w:ascii="Times New Roman" w:hAnsi="Times New Roman" w:cs="Times New Roman"/>
          <w:color w:val="262626" w:themeColor="text1" w:themeTint="D9"/>
          <w:sz w:val="28"/>
          <w:szCs w:val="28"/>
        </w:rPr>
        <w:t>.</w:t>
      </w:r>
    </w:p>
    <w:p w14:paraId="4DE2B89C" w14:textId="40B642F3" w:rsidR="00793FB9" w:rsidRPr="00863878" w:rsidRDefault="00793FB9" w:rsidP="008E711E">
      <w:pPr>
        <w:rPr>
          <w:rFonts w:ascii="Times New Roman" w:hAnsi="Times New Roman" w:cs="Times New Roman"/>
          <w:color w:val="262626" w:themeColor="text1" w:themeTint="D9"/>
          <w:sz w:val="28"/>
          <w:szCs w:val="28"/>
        </w:rPr>
      </w:pPr>
      <w:r w:rsidRPr="00863878">
        <w:rPr>
          <w:rFonts w:ascii="Times New Roman" w:hAnsi="Times New Roman" w:cs="Times New Roman"/>
          <w:color w:val="262626" w:themeColor="text1" w:themeTint="D9"/>
          <w:sz w:val="28"/>
          <w:szCs w:val="28"/>
        </w:rPr>
        <w:t>De nouvelles dispositions ont été introduites pour définir les modalités, les critères de financement et d’utilisation des ressources de l’industrie cinématographique, vidéographique et photographique dans le respect des dispositions de la loi de</w:t>
      </w:r>
      <w:r w:rsidR="007638EC">
        <w:rPr>
          <w:rFonts w:ascii="Times New Roman" w:hAnsi="Times New Roman" w:cs="Times New Roman"/>
          <w:color w:val="262626" w:themeColor="text1" w:themeTint="D9"/>
          <w:sz w:val="28"/>
          <w:szCs w:val="28"/>
        </w:rPr>
        <w:t>s</w:t>
      </w:r>
      <w:r w:rsidRPr="00863878">
        <w:rPr>
          <w:rFonts w:ascii="Times New Roman" w:hAnsi="Times New Roman" w:cs="Times New Roman"/>
          <w:color w:val="262626" w:themeColor="text1" w:themeTint="D9"/>
          <w:sz w:val="28"/>
          <w:szCs w:val="28"/>
        </w:rPr>
        <w:t xml:space="preserve"> finances par l’institution d’un Budget d’Affectation Spécial (BAS) dédié au développement culturel et artistique.</w:t>
      </w:r>
    </w:p>
    <w:p w14:paraId="3F68EF3B" w14:textId="3A2FBDC2" w:rsidR="007A1C89" w:rsidRDefault="00011073" w:rsidP="008E711E">
      <w:pPr>
        <w:pStyle w:val="Paragraphedeliste"/>
        <w:numPr>
          <w:ilvl w:val="0"/>
          <w:numId w:val="26"/>
        </w:numPr>
        <w:rPr>
          <w:rFonts w:ascii="Times New Roman" w:hAnsi="Times New Roman" w:cs="Times New Roman"/>
          <w:color w:val="262626" w:themeColor="text1" w:themeTint="D9"/>
          <w:sz w:val="28"/>
          <w:szCs w:val="28"/>
        </w:rPr>
      </w:pPr>
      <w:bookmarkStart w:id="32" w:name="_Toc199670980"/>
      <w:r w:rsidRPr="00011073">
        <w:rPr>
          <w:rFonts w:ascii="Times New Roman" w:hAnsi="Times New Roman" w:cs="Times New Roman"/>
          <w:b/>
          <w:bCs/>
          <w:color w:val="262626" w:themeColor="text1" w:themeTint="D9"/>
          <w:sz w:val="28"/>
          <w:szCs w:val="28"/>
        </w:rPr>
        <w:t xml:space="preserve">Le </w:t>
      </w:r>
      <w:r w:rsidR="00106DE7" w:rsidRPr="00011073">
        <w:rPr>
          <w:rFonts w:ascii="Times New Roman" w:hAnsi="Times New Roman" w:cs="Times New Roman"/>
          <w:b/>
          <w:bCs/>
          <w:color w:val="262626" w:themeColor="text1" w:themeTint="D9"/>
          <w:sz w:val="28"/>
          <w:szCs w:val="28"/>
        </w:rPr>
        <w:t>c</w:t>
      </w:r>
      <w:r w:rsidR="00793FB9" w:rsidRPr="00011073">
        <w:rPr>
          <w:rFonts w:ascii="Times New Roman" w:hAnsi="Times New Roman" w:cs="Times New Roman"/>
          <w:b/>
          <w:bCs/>
          <w:color w:val="262626" w:themeColor="text1" w:themeTint="D9"/>
          <w:sz w:val="28"/>
          <w:szCs w:val="28"/>
        </w:rPr>
        <w:t>hapitre VII</w:t>
      </w:r>
      <w:r w:rsidR="00793FB9" w:rsidRPr="00106DE7">
        <w:rPr>
          <w:rFonts w:ascii="Times New Roman" w:hAnsi="Times New Roman" w:cs="Times New Roman"/>
          <w:color w:val="262626" w:themeColor="text1" w:themeTint="D9"/>
          <w:sz w:val="28"/>
          <w:szCs w:val="28"/>
        </w:rPr>
        <w:t> </w:t>
      </w:r>
      <w:r>
        <w:rPr>
          <w:rFonts w:ascii="Times New Roman" w:hAnsi="Times New Roman" w:cs="Times New Roman"/>
          <w:color w:val="262626" w:themeColor="text1" w:themeTint="D9"/>
          <w:sz w:val="28"/>
          <w:szCs w:val="28"/>
        </w:rPr>
        <w:t>concerne l</w:t>
      </w:r>
      <w:r w:rsidR="00793FB9" w:rsidRPr="00106DE7">
        <w:rPr>
          <w:rFonts w:ascii="Times New Roman" w:hAnsi="Times New Roman" w:cs="Times New Roman"/>
          <w:color w:val="262626" w:themeColor="text1" w:themeTint="D9"/>
          <w:sz w:val="28"/>
          <w:szCs w:val="28"/>
        </w:rPr>
        <w:t xml:space="preserve">es dispositions </w:t>
      </w:r>
      <w:bookmarkEnd w:id="32"/>
      <w:r w:rsidR="00793FB9" w:rsidRPr="00106DE7">
        <w:rPr>
          <w:rFonts w:ascii="Times New Roman" w:hAnsi="Times New Roman" w:cs="Times New Roman"/>
          <w:color w:val="262626" w:themeColor="text1" w:themeTint="D9"/>
          <w:sz w:val="28"/>
          <w:szCs w:val="28"/>
        </w:rPr>
        <w:t xml:space="preserve">spécifiques </w:t>
      </w:r>
      <w:r>
        <w:rPr>
          <w:rFonts w:ascii="Times New Roman" w:hAnsi="Times New Roman" w:cs="Times New Roman"/>
          <w:color w:val="262626" w:themeColor="text1" w:themeTint="D9"/>
          <w:sz w:val="28"/>
          <w:szCs w:val="28"/>
        </w:rPr>
        <w:t xml:space="preserve">et </w:t>
      </w:r>
      <w:r w:rsidR="00793FB9" w:rsidRPr="00106DE7">
        <w:rPr>
          <w:rFonts w:ascii="Times New Roman" w:hAnsi="Times New Roman" w:cs="Times New Roman"/>
          <w:color w:val="262626" w:themeColor="text1" w:themeTint="D9"/>
          <w:sz w:val="28"/>
          <w:szCs w:val="28"/>
        </w:rPr>
        <w:t>comprend trois sections</w:t>
      </w:r>
      <w:r w:rsidR="00106DE7">
        <w:rPr>
          <w:rFonts w:ascii="Times New Roman" w:hAnsi="Times New Roman" w:cs="Times New Roman"/>
          <w:color w:val="262626" w:themeColor="text1" w:themeTint="D9"/>
          <w:sz w:val="28"/>
          <w:szCs w:val="28"/>
        </w:rPr>
        <w:t> </w:t>
      </w:r>
      <w:r w:rsidR="00BB23C3">
        <w:rPr>
          <w:rFonts w:ascii="Times New Roman" w:hAnsi="Times New Roman" w:cs="Times New Roman"/>
          <w:color w:val="262626" w:themeColor="text1" w:themeTint="D9"/>
          <w:sz w:val="28"/>
          <w:szCs w:val="28"/>
        </w:rPr>
        <w:t xml:space="preserve">(article </w:t>
      </w:r>
      <w:r w:rsidR="004F615B">
        <w:rPr>
          <w:rFonts w:ascii="Times New Roman" w:hAnsi="Times New Roman" w:cs="Times New Roman"/>
          <w:color w:val="262626" w:themeColor="text1" w:themeTint="D9"/>
          <w:sz w:val="28"/>
          <w:szCs w:val="28"/>
        </w:rPr>
        <w:t xml:space="preserve">25 à 34) </w:t>
      </w:r>
      <w:r w:rsidR="00106DE7">
        <w:rPr>
          <w:rFonts w:ascii="Times New Roman" w:hAnsi="Times New Roman" w:cs="Times New Roman"/>
          <w:color w:val="262626" w:themeColor="text1" w:themeTint="D9"/>
          <w:sz w:val="28"/>
          <w:szCs w:val="28"/>
        </w:rPr>
        <w:t>:</w:t>
      </w:r>
      <w:bookmarkStart w:id="33" w:name="_Toc199670981"/>
    </w:p>
    <w:p w14:paraId="280CD3E6" w14:textId="5EA897AF" w:rsidR="00867CE5" w:rsidRDefault="00867CE5" w:rsidP="008E711E">
      <w:pPr>
        <w:pStyle w:val="Paragraphedeliste"/>
        <w:numPr>
          <w:ilvl w:val="0"/>
          <w:numId w:val="33"/>
        </w:numPr>
        <w:rPr>
          <w:rFonts w:ascii="Times New Roman" w:hAnsi="Times New Roman" w:cs="Times New Roman"/>
          <w:color w:val="262626" w:themeColor="text1" w:themeTint="D9"/>
          <w:sz w:val="28"/>
          <w:szCs w:val="28"/>
        </w:rPr>
      </w:pPr>
      <w:r>
        <w:rPr>
          <w:rFonts w:ascii="Times New Roman" w:hAnsi="Times New Roman" w:cs="Times New Roman"/>
          <w:b/>
          <w:bCs/>
          <w:color w:val="262626" w:themeColor="text1" w:themeTint="D9"/>
          <w:sz w:val="28"/>
          <w:szCs w:val="28"/>
        </w:rPr>
        <w:t>s</w:t>
      </w:r>
      <w:r w:rsidR="00793FB9" w:rsidRPr="00867CE5">
        <w:rPr>
          <w:rFonts w:ascii="Times New Roman" w:hAnsi="Times New Roman" w:cs="Times New Roman"/>
          <w:b/>
          <w:bCs/>
          <w:color w:val="262626" w:themeColor="text1" w:themeTint="D9"/>
          <w:sz w:val="28"/>
          <w:szCs w:val="28"/>
        </w:rPr>
        <w:t>ection 1 :</w:t>
      </w:r>
      <w:r w:rsidR="00793FB9" w:rsidRPr="00867CE5">
        <w:rPr>
          <w:rFonts w:ascii="Times New Roman" w:hAnsi="Times New Roman" w:cs="Times New Roman"/>
          <w:color w:val="262626" w:themeColor="text1" w:themeTint="D9"/>
          <w:sz w:val="28"/>
          <w:szCs w:val="28"/>
        </w:rPr>
        <w:t xml:space="preserve"> </w:t>
      </w:r>
      <w:bookmarkEnd w:id="33"/>
      <w:r w:rsidR="00793FB9" w:rsidRPr="00867CE5">
        <w:rPr>
          <w:rFonts w:ascii="Times New Roman" w:hAnsi="Times New Roman" w:cs="Times New Roman"/>
          <w:color w:val="262626" w:themeColor="text1" w:themeTint="D9"/>
          <w:sz w:val="28"/>
          <w:szCs w:val="28"/>
        </w:rPr>
        <w:t>procédures administratives (</w:t>
      </w:r>
      <w:r w:rsidRPr="00867CE5">
        <w:rPr>
          <w:rFonts w:ascii="Times New Roman" w:hAnsi="Times New Roman" w:cs="Times New Roman"/>
          <w:b/>
          <w:bCs/>
          <w:color w:val="262626" w:themeColor="text1" w:themeTint="D9"/>
          <w:sz w:val="28"/>
          <w:szCs w:val="28"/>
        </w:rPr>
        <w:t>a</w:t>
      </w:r>
      <w:r w:rsidR="00793FB9" w:rsidRPr="00867CE5">
        <w:rPr>
          <w:rFonts w:ascii="Times New Roman" w:hAnsi="Times New Roman" w:cs="Times New Roman"/>
          <w:b/>
          <w:bCs/>
          <w:color w:val="262626" w:themeColor="text1" w:themeTint="D9"/>
          <w:sz w:val="28"/>
          <w:szCs w:val="28"/>
        </w:rPr>
        <w:t>rticles 26 à 29</w:t>
      </w:r>
      <w:r w:rsidR="00793FB9" w:rsidRPr="00867CE5">
        <w:rPr>
          <w:rFonts w:ascii="Times New Roman" w:hAnsi="Times New Roman" w:cs="Times New Roman"/>
          <w:color w:val="262626" w:themeColor="text1" w:themeTint="D9"/>
          <w:sz w:val="28"/>
          <w:szCs w:val="28"/>
        </w:rPr>
        <w:t>) ;</w:t>
      </w:r>
    </w:p>
    <w:p w14:paraId="3DAC5A21" w14:textId="393C1BB2" w:rsidR="00867CE5" w:rsidRDefault="00867CE5" w:rsidP="008E711E">
      <w:pPr>
        <w:pStyle w:val="Paragraphedeliste"/>
        <w:numPr>
          <w:ilvl w:val="0"/>
          <w:numId w:val="33"/>
        </w:numPr>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s</w:t>
      </w:r>
      <w:r w:rsidR="00146DAC" w:rsidRPr="00867CE5">
        <w:rPr>
          <w:rFonts w:ascii="Times New Roman" w:hAnsi="Times New Roman" w:cs="Times New Roman"/>
          <w:b/>
          <w:bCs/>
          <w:color w:val="262626" w:themeColor="text1" w:themeTint="D9"/>
          <w:sz w:val="28"/>
          <w:szCs w:val="28"/>
        </w:rPr>
        <w:t>ection</w:t>
      </w:r>
      <w:r w:rsidRPr="00867CE5">
        <w:rPr>
          <w:rFonts w:ascii="Times New Roman" w:hAnsi="Times New Roman" w:cs="Times New Roman"/>
          <w:b/>
          <w:bCs/>
          <w:color w:val="262626" w:themeColor="text1" w:themeTint="D9"/>
          <w:sz w:val="28"/>
          <w:szCs w:val="28"/>
        </w:rPr>
        <w:t xml:space="preserve"> </w:t>
      </w:r>
      <w:r w:rsidR="00146DAC" w:rsidRPr="00867CE5">
        <w:rPr>
          <w:rFonts w:ascii="Times New Roman" w:hAnsi="Times New Roman" w:cs="Times New Roman"/>
          <w:b/>
          <w:bCs/>
          <w:color w:val="262626" w:themeColor="text1" w:themeTint="D9"/>
          <w:sz w:val="28"/>
          <w:szCs w:val="28"/>
        </w:rPr>
        <w:t xml:space="preserve">2 : </w:t>
      </w:r>
      <w:r w:rsidR="00793FB9" w:rsidRPr="00867CE5">
        <w:rPr>
          <w:rFonts w:ascii="Times New Roman" w:hAnsi="Times New Roman" w:cs="Times New Roman"/>
          <w:color w:val="262626" w:themeColor="text1" w:themeTint="D9"/>
          <w:sz w:val="28"/>
          <w:szCs w:val="28"/>
        </w:rPr>
        <w:t>incrimination dans</w:t>
      </w:r>
      <w:r w:rsidR="00106DE7" w:rsidRPr="00867CE5">
        <w:rPr>
          <w:rFonts w:ascii="Times New Roman" w:hAnsi="Times New Roman" w:cs="Times New Roman"/>
          <w:color w:val="262626" w:themeColor="text1" w:themeTint="D9"/>
          <w:sz w:val="28"/>
          <w:szCs w:val="28"/>
        </w:rPr>
        <w:t xml:space="preserve"> l’</w:t>
      </w:r>
      <w:r w:rsidR="00793FB9" w:rsidRPr="00867CE5">
        <w:rPr>
          <w:rFonts w:ascii="Times New Roman" w:hAnsi="Times New Roman" w:cs="Times New Roman"/>
          <w:color w:val="262626" w:themeColor="text1" w:themeTint="D9"/>
          <w:sz w:val="28"/>
          <w:szCs w:val="28"/>
        </w:rPr>
        <w:t>exercice illégal d’activités cinématographique, vidéographique et photographique (</w:t>
      </w:r>
      <w:r>
        <w:rPr>
          <w:rFonts w:ascii="Times New Roman" w:hAnsi="Times New Roman" w:cs="Times New Roman"/>
          <w:b/>
          <w:bCs/>
          <w:color w:val="262626" w:themeColor="text1" w:themeTint="D9"/>
          <w:sz w:val="28"/>
          <w:szCs w:val="28"/>
        </w:rPr>
        <w:t>a</w:t>
      </w:r>
      <w:r w:rsidR="00793FB9" w:rsidRPr="00867CE5">
        <w:rPr>
          <w:rFonts w:ascii="Times New Roman" w:hAnsi="Times New Roman" w:cs="Times New Roman"/>
          <w:b/>
          <w:bCs/>
          <w:color w:val="262626" w:themeColor="text1" w:themeTint="D9"/>
          <w:sz w:val="28"/>
          <w:szCs w:val="28"/>
        </w:rPr>
        <w:t>rticle 30</w:t>
      </w:r>
      <w:r w:rsidR="00793FB9" w:rsidRPr="00867CE5">
        <w:rPr>
          <w:rFonts w:ascii="Times New Roman" w:hAnsi="Times New Roman" w:cs="Times New Roman"/>
          <w:color w:val="262626" w:themeColor="text1" w:themeTint="D9"/>
          <w:sz w:val="28"/>
          <w:szCs w:val="28"/>
        </w:rPr>
        <w:t>)</w:t>
      </w:r>
      <w:r w:rsidR="004A2465" w:rsidRPr="00867CE5">
        <w:rPr>
          <w:rFonts w:ascii="Times New Roman" w:hAnsi="Times New Roman" w:cs="Times New Roman"/>
          <w:color w:val="262626" w:themeColor="text1" w:themeTint="D9"/>
          <w:sz w:val="28"/>
          <w:szCs w:val="28"/>
        </w:rPr>
        <w:t> ;</w:t>
      </w:r>
      <w:bookmarkStart w:id="34" w:name="_Toc199670983"/>
    </w:p>
    <w:p w14:paraId="7881D985" w14:textId="4B40CA61" w:rsidR="00793FB9" w:rsidRPr="00867CE5" w:rsidRDefault="00867CE5" w:rsidP="008E711E">
      <w:pPr>
        <w:pStyle w:val="Paragraphedeliste"/>
        <w:numPr>
          <w:ilvl w:val="0"/>
          <w:numId w:val="33"/>
        </w:numPr>
        <w:rPr>
          <w:rFonts w:ascii="Times New Roman" w:hAnsi="Times New Roman" w:cs="Times New Roman"/>
          <w:color w:val="262626" w:themeColor="text1" w:themeTint="D9"/>
          <w:sz w:val="28"/>
          <w:szCs w:val="28"/>
        </w:rPr>
      </w:pPr>
      <w:r>
        <w:rPr>
          <w:rFonts w:ascii="Times New Roman" w:hAnsi="Times New Roman" w:cs="Times New Roman"/>
          <w:color w:val="262626" w:themeColor="text1" w:themeTint="D9"/>
          <w:sz w:val="28"/>
          <w:szCs w:val="28"/>
        </w:rPr>
        <w:t>s</w:t>
      </w:r>
      <w:r w:rsidR="00793FB9" w:rsidRPr="00867CE5">
        <w:rPr>
          <w:rFonts w:ascii="Times New Roman" w:hAnsi="Times New Roman" w:cs="Times New Roman"/>
          <w:b/>
          <w:bCs/>
          <w:color w:val="262626" w:themeColor="text1" w:themeTint="D9"/>
          <w:sz w:val="28"/>
          <w:szCs w:val="28"/>
        </w:rPr>
        <w:t>ection 3</w:t>
      </w:r>
      <w:r w:rsidR="00793FB9" w:rsidRPr="00867CE5">
        <w:rPr>
          <w:rFonts w:ascii="Times New Roman" w:hAnsi="Times New Roman" w:cs="Times New Roman"/>
          <w:color w:val="262626" w:themeColor="text1" w:themeTint="D9"/>
          <w:sz w:val="28"/>
          <w:szCs w:val="28"/>
        </w:rPr>
        <w:t> : Sanctions</w:t>
      </w:r>
      <w:bookmarkEnd w:id="34"/>
      <w:r w:rsidR="00793FB9" w:rsidRPr="00867CE5">
        <w:rPr>
          <w:rFonts w:ascii="Times New Roman" w:hAnsi="Times New Roman" w:cs="Times New Roman"/>
          <w:color w:val="262626" w:themeColor="text1" w:themeTint="D9"/>
          <w:sz w:val="28"/>
          <w:szCs w:val="28"/>
        </w:rPr>
        <w:t xml:space="preserve"> administratives et pénales (</w:t>
      </w:r>
      <w:r>
        <w:rPr>
          <w:rFonts w:ascii="Times New Roman" w:hAnsi="Times New Roman" w:cs="Times New Roman"/>
          <w:b/>
          <w:bCs/>
          <w:color w:val="262626" w:themeColor="text1" w:themeTint="D9"/>
          <w:sz w:val="28"/>
          <w:szCs w:val="28"/>
        </w:rPr>
        <w:t>a</w:t>
      </w:r>
      <w:r w:rsidR="00793FB9" w:rsidRPr="00867CE5">
        <w:rPr>
          <w:rFonts w:ascii="Times New Roman" w:hAnsi="Times New Roman" w:cs="Times New Roman"/>
          <w:b/>
          <w:bCs/>
          <w:color w:val="262626" w:themeColor="text1" w:themeTint="D9"/>
          <w:sz w:val="28"/>
          <w:szCs w:val="28"/>
        </w:rPr>
        <w:t>rticles 31à 34</w:t>
      </w:r>
      <w:r w:rsidR="00793FB9" w:rsidRPr="00867CE5">
        <w:rPr>
          <w:rFonts w:ascii="Times New Roman" w:hAnsi="Times New Roman" w:cs="Times New Roman"/>
          <w:color w:val="262626" w:themeColor="text1" w:themeTint="D9"/>
          <w:sz w:val="28"/>
          <w:szCs w:val="28"/>
        </w:rPr>
        <w:t>)</w:t>
      </w:r>
      <w:r w:rsidR="004F70D5" w:rsidRPr="00867CE5">
        <w:rPr>
          <w:rFonts w:ascii="Times New Roman" w:hAnsi="Times New Roman" w:cs="Times New Roman"/>
          <w:color w:val="262626" w:themeColor="text1" w:themeTint="D9"/>
          <w:sz w:val="28"/>
          <w:szCs w:val="28"/>
        </w:rPr>
        <w:t>.</w:t>
      </w:r>
    </w:p>
    <w:p w14:paraId="34B9943C" w14:textId="27BACAA9" w:rsidR="00C93E7A" w:rsidRPr="004F70D5" w:rsidRDefault="00793FB9" w:rsidP="008E711E">
      <w:pPr>
        <w:rPr>
          <w:rFonts w:ascii="Times New Roman" w:hAnsi="Times New Roman" w:cs="Times New Roman"/>
          <w:color w:val="262626" w:themeColor="text1" w:themeTint="D9"/>
          <w:sz w:val="28"/>
          <w:szCs w:val="28"/>
        </w:rPr>
      </w:pPr>
      <w:r w:rsidRPr="008C1E8B">
        <w:rPr>
          <w:rFonts w:ascii="Times New Roman" w:hAnsi="Times New Roman" w:cs="Times New Roman"/>
          <w:color w:val="262626" w:themeColor="text1" w:themeTint="D9"/>
          <w:sz w:val="28"/>
          <w:szCs w:val="28"/>
          <w:u w:val="single"/>
        </w:rPr>
        <w:t>Le titre III</w:t>
      </w:r>
      <w:r w:rsidRPr="004F70D5">
        <w:rPr>
          <w:rFonts w:ascii="Times New Roman" w:hAnsi="Times New Roman" w:cs="Times New Roman"/>
          <w:color w:val="262626" w:themeColor="text1" w:themeTint="D9"/>
          <w:sz w:val="28"/>
          <w:szCs w:val="28"/>
        </w:rPr>
        <w:t xml:space="preserve"> de la présente loi est relatif aux dispositions transitoires et finales (</w:t>
      </w:r>
      <w:r w:rsidR="00867CE5" w:rsidRPr="00867CE5">
        <w:rPr>
          <w:rFonts w:ascii="Times New Roman" w:hAnsi="Times New Roman" w:cs="Times New Roman"/>
          <w:b/>
          <w:bCs/>
          <w:color w:val="262626" w:themeColor="text1" w:themeTint="D9"/>
          <w:sz w:val="28"/>
          <w:szCs w:val="28"/>
        </w:rPr>
        <w:t>a</w:t>
      </w:r>
      <w:r w:rsidRPr="00867CE5">
        <w:rPr>
          <w:rFonts w:ascii="Times New Roman" w:hAnsi="Times New Roman" w:cs="Times New Roman"/>
          <w:b/>
          <w:bCs/>
          <w:color w:val="262626" w:themeColor="text1" w:themeTint="D9"/>
          <w:sz w:val="28"/>
          <w:szCs w:val="28"/>
        </w:rPr>
        <w:t>rticles 35 et 36</w:t>
      </w:r>
      <w:r w:rsidRPr="004F70D5">
        <w:rPr>
          <w:rFonts w:ascii="Times New Roman" w:hAnsi="Times New Roman" w:cs="Times New Roman"/>
          <w:color w:val="262626" w:themeColor="text1" w:themeTint="D9"/>
          <w:sz w:val="28"/>
          <w:szCs w:val="28"/>
        </w:rPr>
        <w:t>)</w:t>
      </w:r>
      <w:r w:rsidR="004F70D5">
        <w:rPr>
          <w:rFonts w:ascii="Times New Roman" w:hAnsi="Times New Roman" w:cs="Times New Roman"/>
          <w:color w:val="262626" w:themeColor="text1" w:themeTint="D9"/>
          <w:sz w:val="28"/>
          <w:szCs w:val="28"/>
        </w:rPr>
        <w:t>.</w:t>
      </w:r>
      <w:r w:rsidRPr="004F70D5">
        <w:rPr>
          <w:rFonts w:ascii="Times New Roman" w:hAnsi="Times New Roman" w:cs="Times New Roman"/>
          <w:color w:val="262626" w:themeColor="text1" w:themeTint="D9"/>
          <w:sz w:val="28"/>
          <w:szCs w:val="28"/>
        </w:rPr>
        <w:t xml:space="preserve"> </w:t>
      </w:r>
    </w:p>
    <w:p w14:paraId="1AE1BC0A" w14:textId="2F5DB729" w:rsidR="00885574" w:rsidRPr="005A0ED8" w:rsidRDefault="008C324C" w:rsidP="008E711E">
      <w:pPr>
        <w:rPr>
          <w:rFonts w:ascii="Times New Roman" w:hAnsi="Times New Roman" w:cs="Times New Roman"/>
          <w:b/>
          <w:sz w:val="28"/>
          <w:szCs w:val="28"/>
          <w:shd w:val="clear" w:color="auto" w:fill="FFFFFF"/>
        </w:rPr>
      </w:pPr>
      <w:r w:rsidRPr="005A0ED8">
        <w:rPr>
          <w:rFonts w:ascii="Times New Roman" w:hAnsi="Times New Roman" w:cs="Times New Roman"/>
          <w:b/>
          <w:sz w:val="28"/>
          <w:szCs w:val="28"/>
          <w:shd w:val="clear" w:color="auto" w:fill="FFFFFF"/>
        </w:rPr>
        <w:t>Honorables Conseillers nationaux</w:t>
      </w:r>
    </w:p>
    <w:p w14:paraId="5D3ED3A2" w14:textId="173507D7" w:rsidR="00655993" w:rsidRPr="005A0ED8" w:rsidRDefault="007C3A1E" w:rsidP="008E711E">
      <w:pPr>
        <w:rPr>
          <w:rFonts w:ascii="Times New Roman" w:hAnsi="Times New Roman" w:cs="Times New Roman"/>
          <w:sz w:val="28"/>
          <w:szCs w:val="28"/>
          <w:shd w:val="clear" w:color="auto" w:fill="FFFFFF"/>
        </w:rPr>
      </w:pPr>
      <w:r w:rsidRPr="005A0ED8">
        <w:rPr>
          <w:rFonts w:ascii="Times New Roman" w:hAnsi="Times New Roman" w:cs="Times New Roman"/>
          <w:sz w:val="28"/>
          <w:szCs w:val="28"/>
          <w:shd w:val="clear" w:color="auto" w:fill="FFFFFF"/>
        </w:rPr>
        <w:t>Pendant le</w:t>
      </w:r>
      <w:r w:rsidR="005E7A21" w:rsidRPr="005A0ED8">
        <w:rPr>
          <w:rFonts w:ascii="Times New Roman" w:hAnsi="Times New Roman" w:cs="Times New Roman"/>
          <w:sz w:val="28"/>
          <w:szCs w:val="28"/>
          <w:shd w:val="clear" w:color="auto" w:fill="FFFFFF"/>
        </w:rPr>
        <w:t xml:space="preserve">s travaux </w:t>
      </w:r>
      <w:r w:rsidR="00B65A3A" w:rsidRPr="005A0ED8">
        <w:rPr>
          <w:rFonts w:ascii="Times New Roman" w:hAnsi="Times New Roman" w:cs="Times New Roman"/>
          <w:sz w:val="28"/>
          <w:szCs w:val="28"/>
          <w:shd w:val="clear" w:color="auto" w:fill="FFFFFF"/>
        </w:rPr>
        <w:t xml:space="preserve">en commission et </w:t>
      </w:r>
      <w:r w:rsidR="005E7A21" w:rsidRPr="005A0ED8">
        <w:rPr>
          <w:rFonts w:ascii="Times New Roman" w:hAnsi="Times New Roman" w:cs="Times New Roman"/>
          <w:sz w:val="28"/>
          <w:szCs w:val="28"/>
          <w:shd w:val="clear" w:color="auto" w:fill="FFFFFF"/>
        </w:rPr>
        <w:t xml:space="preserve">en inter commission les </w:t>
      </w:r>
      <w:r w:rsidR="00BA4E3C" w:rsidRPr="005A0ED8">
        <w:rPr>
          <w:rFonts w:ascii="Times New Roman" w:hAnsi="Times New Roman" w:cs="Times New Roman"/>
          <w:sz w:val="28"/>
          <w:szCs w:val="28"/>
          <w:shd w:val="clear" w:color="auto" w:fill="FFFFFF"/>
        </w:rPr>
        <w:t>préoccupations</w:t>
      </w:r>
      <w:r w:rsidR="005E7A21" w:rsidRPr="005A0ED8">
        <w:rPr>
          <w:rFonts w:ascii="Times New Roman" w:hAnsi="Times New Roman" w:cs="Times New Roman"/>
          <w:sz w:val="28"/>
          <w:szCs w:val="28"/>
          <w:shd w:val="clear" w:color="auto" w:fill="FFFFFF"/>
        </w:rPr>
        <w:t xml:space="preserve"> des conseil</w:t>
      </w:r>
      <w:r w:rsidR="001B304D" w:rsidRPr="005A0ED8">
        <w:rPr>
          <w:rFonts w:ascii="Times New Roman" w:hAnsi="Times New Roman" w:cs="Times New Roman"/>
          <w:sz w:val="28"/>
          <w:szCs w:val="28"/>
          <w:shd w:val="clear" w:color="auto" w:fill="FFFFFF"/>
        </w:rPr>
        <w:t xml:space="preserve">lers nationaux </w:t>
      </w:r>
      <w:r w:rsidR="00071728" w:rsidRPr="005A0ED8">
        <w:rPr>
          <w:rFonts w:ascii="Times New Roman" w:hAnsi="Times New Roman" w:cs="Times New Roman"/>
          <w:sz w:val="28"/>
          <w:szCs w:val="28"/>
          <w:shd w:val="clear" w:color="auto" w:fill="FFFFFF"/>
        </w:rPr>
        <w:t>sur les</w:t>
      </w:r>
      <w:r w:rsidR="00AF01BD" w:rsidRPr="005A0ED8">
        <w:rPr>
          <w:rFonts w:ascii="Times New Roman" w:hAnsi="Times New Roman" w:cs="Times New Roman"/>
          <w:sz w:val="28"/>
          <w:szCs w:val="28"/>
          <w:shd w:val="clear" w:color="auto" w:fill="FFFFFF"/>
        </w:rPr>
        <w:t xml:space="preserve"> </w:t>
      </w:r>
      <w:r w:rsidR="002D30E8">
        <w:rPr>
          <w:rFonts w:ascii="Times New Roman" w:hAnsi="Times New Roman" w:cs="Times New Roman"/>
          <w:sz w:val="28"/>
          <w:szCs w:val="28"/>
          <w:shd w:val="clear" w:color="auto" w:fill="FFFFFF"/>
        </w:rPr>
        <w:t xml:space="preserve">(4) </w:t>
      </w:r>
      <w:r w:rsidR="00AF01BD" w:rsidRPr="005A0ED8">
        <w:rPr>
          <w:rFonts w:ascii="Times New Roman" w:hAnsi="Times New Roman" w:cs="Times New Roman"/>
          <w:sz w:val="28"/>
          <w:szCs w:val="28"/>
          <w:shd w:val="clear" w:color="auto" w:fill="FFFFFF"/>
        </w:rPr>
        <w:t xml:space="preserve">quatre textes de loi </w:t>
      </w:r>
      <w:r w:rsidR="001B304D" w:rsidRPr="005A0ED8">
        <w:rPr>
          <w:rFonts w:ascii="Times New Roman" w:hAnsi="Times New Roman" w:cs="Times New Roman"/>
          <w:sz w:val="28"/>
          <w:szCs w:val="28"/>
          <w:shd w:val="clear" w:color="auto" w:fill="FFFFFF"/>
        </w:rPr>
        <w:t xml:space="preserve">ont porté </w:t>
      </w:r>
      <w:r w:rsidRPr="005A0ED8">
        <w:rPr>
          <w:rFonts w:ascii="Times New Roman" w:hAnsi="Times New Roman" w:cs="Times New Roman"/>
          <w:sz w:val="28"/>
          <w:szCs w:val="28"/>
          <w:shd w:val="clear" w:color="auto" w:fill="FFFFFF"/>
        </w:rPr>
        <w:t>essentiellement</w:t>
      </w:r>
      <w:r w:rsidR="00AF01BD" w:rsidRPr="005A0ED8">
        <w:rPr>
          <w:rFonts w:ascii="Times New Roman" w:hAnsi="Times New Roman" w:cs="Times New Roman"/>
          <w:sz w:val="28"/>
          <w:szCs w:val="28"/>
          <w:shd w:val="clear" w:color="auto" w:fill="FFFFFF"/>
        </w:rPr>
        <w:t xml:space="preserve"> </w:t>
      </w:r>
      <w:r w:rsidR="009A525A" w:rsidRPr="005A0ED8">
        <w:rPr>
          <w:rFonts w:ascii="Times New Roman" w:hAnsi="Times New Roman" w:cs="Times New Roman"/>
          <w:sz w:val="28"/>
          <w:szCs w:val="28"/>
          <w:shd w:val="clear" w:color="auto" w:fill="FFFFFF"/>
        </w:rPr>
        <w:t>sur:</w:t>
      </w:r>
    </w:p>
    <w:p w14:paraId="7AE3A934" w14:textId="77777777" w:rsidR="00F40F93" w:rsidRPr="00F40F93" w:rsidRDefault="003D7644" w:rsidP="008E711E">
      <w:pPr>
        <w:pStyle w:val="Paragraphedeliste"/>
        <w:numPr>
          <w:ilvl w:val="0"/>
          <w:numId w:val="28"/>
        </w:numPr>
        <w:rPr>
          <w:rFonts w:ascii="Times New Roman" w:hAnsi="Times New Roman" w:cs="Times New Roman"/>
          <w:sz w:val="28"/>
          <w:szCs w:val="28"/>
          <w:shd w:val="clear" w:color="auto" w:fill="FFFFFF"/>
        </w:rPr>
      </w:pPr>
      <w:r w:rsidRPr="00F40F93">
        <w:rPr>
          <w:rFonts w:ascii="Times New Roman" w:hAnsi="Times New Roman" w:cs="Times New Roman"/>
          <w:sz w:val="28"/>
          <w:szCs w:val="28"/>
          <w:shd w:val="clear" w:color="auto" w:fill="FFFFFF"/>
        </w:rPr>
        <w:t>l</w:t>
      </w:r>
      <w:r w:rsidR="001B304D" w:rsidRPr="00F40F93">
        <w:rPr>
          <w:rFonts w:ascii="Times New Roman" w:hAnsi="Times New Roman" w:cs="Times New Roman"/>
          <w:sz w:val="28"/>
          <w:szCs w:val="28"/>
          <w:shd w:val="clear" w:color="auto" w:fill="FFFFFF"/>
        </w:rPr>
        <w:t>a mise en œuvre pra</w:t>
      </w:r>
      <w:r w:rsidR="00CE26C6" w:rsidRPr="00F40F93">
        <w:rPr>
          <w:rFonts w:ascii="Times New Roman" w:hAnsi="Times New Roman" w:cs="Times New Roman"/>
          <w:sz w:val="28"/>
          <w:szCs w:val="28"/>
          <w:shd w:val="clear" w:color="auto" w:fill="FFFFFF"/>
        </w:rPr>
        <w:t>tique des dispositions de la</w:t>
      </w:r>
      <w:r w:rsidR="000B1E22" w:rsidRPr="00F40F93">
        <w:rPr>
          <w:rFonts w:ascii="Times New Roman" w:eastAsia="Calibri" w:hAnsi="Times New Roman" w:cs="Times New Roman"/>
          <w:bCs/>
          <w:i/>
          <w:iCs/>
          <w:sz w:val="28"/>
          <w:szCs w:val="28"/>
        </w:rPr>
        <w:t xml:space="preserve"> </w:t>
      </w:r>
      <w:r w:rsidR="000B1E22" w:rsidRPr="00F40F93">
        <w:rPr>
          <w:rFonts w:ascii="Times New Roman" w:eastAsia="Calibri" w:hAnsi="Times New Roman" w:cs="Times New Roman"/>
          <w:bCs/>
          <w:iCs/>
          <w:sz w:val="28"/>
          <w:szCs w:val="28"/>
        </w:rPr>
        <w:t>présente Loi</w:t>
      </w:r>
      <w:r w:rsidR="00F40F93">
        <w:rPr>
          <w:rFonts w:ascii="Times New Roman" w:eastAsia="Calibri" w:hAnsi="Times New Roman" w:cs="Times New Roman"/>
          <w:bCs/>
          <w:iCs/>
          <w:sz w:val="28"/>
          <w:szCs w:val="28"/>
        </w:rPr>
        <w:t> ;</w:t>
      </w:r>
    </w:p>
    <w:p w14:paraId="5E5A5BD9" w14:textId="2B36E239" w:rsidR="00F40F93" w:rsidRPr="00F40F93" w:rsidRDefault="002D30E8" w:rsidP="008E711E">
      <w:pPr>
        <w:pStyle w:val="Paragraphedeliste"/>
        <w:numPr>
          <w:ilvl w:val="0"/>
          <w:numId w:val="28"/>
        </w:numPr>
        <w:rPr>
          <w:rFonts w:ascii="Times New Roman" w:hAnsi="Times New Roman" w:cs="Times New Roman"/>
          <w:sz w:val="28"/>
          <w:szCs w:val="28"/>
          <w:shd w:val="clear" w:color="auto" w:fill="FFFFFF"/>
        </w:rPr>
      </w:pPr>
      <w:r>
        <w:rPr>
          <w:rFonts w:ascii="Times New Roman" w:eastAsia="Calibri" w:hAnsi="Times New Roman" w:cs="Times New Roman"/>
          <w:bCs/>
          <w:iCs/>
          <w:sz w:val="28"/>
          <w:szCs w:val="28"/>
        </w:rPr>
        <w:t>l’</w:t>
      </w:r>
      <w:r w:rsidR="00F40F93">
        <w:rPr>
          <w:rFonts w:ascii="Times New Roman" w:eastAsia="Calibri" w:hAnsi="Times New Roman" w:cs="Times New Roman"/>
          <w:bCs/>
          <w:iCs/>
          <w:sz w:val="28"/>
          <w:szCs w:val="28"/>
        </w:rPr>
        <w:t>i</w:t>
      </w:r>
      <w:r w:rsidR="0046181C" w:rsidRPr="00F40F93">
        <w:rPr>
          <w:rFonts w:ascii="Times New Roman" w:eastAsia="Calibri" w:hAnsi="Times New Roman" w:cs="Times New Roman"/>
          <w:bCs/>
          <w:iCs/>
          <w:sz w:val="28"/>
          <w:szCs w:val="28"/>
        </w:rPr>
        <w:t>nventaire</w:t>
      </w:r>
      <w:r w:rsidR="00F62B61" w:rsidRPr="00F40F93">
        <w:rPr>
          <w:rFonts w:ascii="Times New Roman" w:eastAsia="Calibri" w:hAnsi="Times New Roman" w:cs="Times New Roman"/>
          <w:bCs/>
          <w:iCs/>
          <w:sz w:val="28"/>
          <w:szCs w:val="28"/>
        </w:rPr>
        <w:t xml:space="preserve"> et </w:t>
      </w:r>
      <w:r w:rsidR="009A525A" w:rsidRPr="00F40F93">
        <w:rPr>
          <w:rFonts w:ascii="Times New Roman" w:eastAsia="Calibri" w:hAnsi="Times New Roman" w:cs="Times New Roman"/>
          <w:bCs/>
          <w:iCs/>
          <w:sz w:val="28"/>
          <w:szCs w:val="28"/>
        </w:rPr>
        <w:t xml:space="preserve">la </w:t>
      </w:r>
      <w:r w:rsidR="00D3209E" w:rsidRPr="00F40F93">
        <w:rPr>
          <w:rFonts w:ascii="Times New Roman" w:eastAsia="Calibri" w:hAnsi="Times New Roman" w:cs="Times New Roman"/>
          <w:bCs/>
          <w:iCs/>
          <w:sz w:val="28"/>
          <w:szCs w:val="28"/>
        </w:rPr>
        <w:t>valorisation des instruments</w:t>
      </w:r>
      <w:r w:rsidR="00F62B61" w:rsidRPr="00F40F93">
        <w:rPr>
          <w:rFonts w:ascii="Times New Roman" w:eastAsia="Calibri" w:hAnsi="Times New Roman" w:cs="Times New Roman"/>
          <w:bCs/>
          <w:iCs/>
          <w:sz w:val="28"/>
          <w:szCs w:val="28"/>
        </w:rPr>
        <w:t xml:space="preserve"> traditionnels de musique</w:t>
      </w:r>
      <w:r w:rsidR="002866A6" w:rsidRPr="00F40F93">
        <w:rPr>
          <w:rFonts w:ascii="Times New Roman" w:eastAsia="Calibri" w:hAnsi="Times New Roman" w:cs="Times New Roman"/>
          <w:bCs/>
          <w:iCs/>
          <w:sz w:val="28"/>
          <w:szCs w:val="28"/>
        </w:rPr>
        <w:t> ;</w:t>
      </w:r>
    </w:p>
    <w:p w14:paraId="7F8C18D0" w14:textId="0158B673" w:rsidR="00F40F93" w:rsidRPr="00F40F93" w:rsidRDefault="00952CB0" w:rsidP="008E711E">
      <w:pPr>
        <w:pStyle w:val="Paragraphedeliste"/>
        <w:numPr>
          <w:ilvl w:val="0"/>
          <w:numId w:val="28"/>
        </w:numPr>
        <w:rPr>
          <w:rFonts w:ascii="Times New Roman" w:hAnsi="Times New Roman" w:cs="Times New Roman"/>
          <w:sz w:val="28"/>
          <w:szCs w:val="28"/>
          <w:shd w:val="clear" w:color="auto" w:fill="FFFFFF"/>
        </w:rPr>
      </w:pPr>
      <w:r w:rsidRPr="00F40F93">
        <w:rPr>
          <w:rFonts w:ascii="Times New Roman" w:eastAsia="Calibri" w:hAnsi="Times New Roman" w:cs="Times New Roman"/>
          <w:bCs/>
          <w:iCs/>
          <w:sz w:val="28"/>
          <w:szCs w:val="28"/>
        </w:rPr>
        <w:t>l</w:t>
      </w:r>
      <w:r w:rsidR="00D03D38" w:rsidRPr="00F40F93">
        <w:rPr>
          <w:rFonts w:ascii="Times New Roman" w:eastAsia="Calibri" w:hAnsi="Times New Roman" w:cs="Times New Roman"/>
          <w:bCs/>
          <w:iCs/>
          <w:sz w:val="28"/>
          <w:szCs w:val="28"/>
        </w:rPr>
        <w:t xml:space="preserve">a </w:t>
      </w:r>
      <w:r w:rsidR="001B0DC2" w:rsidRPr="00F40F93">
        <w:rPr>
          <w:rFonts w:ascii="Times New Roman" w:eastAsia="Calibri" w:hAnsi="Times New Roman" w:cs="Times New Roman"/>
          <w:bCs/>
          <w:iCs/>
          <w:sz w:val="28"/>
          <w:szCs w:val="28"/>
        </w:rPr>
        <w:t>récupération</w:t>
      </w:r>
      <w:r w:rsidR="0046181C" w:rsidRPr="00F40F93">
        <w:rPr>
          <w:rFonts w:ascii="Times New Roman" w:eastAsia="Calibri" w:hAnsi="Times New Roman" w:cs="Times New Roman"/>
          <w:bCs/>
          <w:iCs/>
          <w:sz w:val="28"/>
          <w:szCs w:val="28"/>
        </w:rPr>
        <w:t xml:space="preserve"> des</w:t>
      </w:r>
      <w:r w:rsidR="00F56BB5" w:rsidRPr="00F40F93">
        <w:rPr>
          <w:rFonts w:ascii="Times New Roman" w:eastAsia="Calibri" w:hAnsi="Times New Roman" w:cs="Times New Roman"/>
          <w:bCs/>
          <w:iCs/>
          <w:sz w:val="28"/>
          <w:szCs w:val="28"/>
        </w:rPr>
        <w:t xml:space="preserve"> salles de </w:t>
      </w:r>
      <w:r w:rsidR="00C55AA2" w:rsidRPr="00F40F93">
        <w:rPr>
          <w:rFonts w:ascii="Times New Roman" w:eastAsia="Calibri" w:hAnsi="Times New Roman" w:cs="Times New Roman"/>
          <w:bCs/>
          <w:iCs/>
          <w:sz w:val="28"/>
          <w:szCs w:val="28"/>
        </w:rPr>
        <w:t>cinéma</w:t>
      </w:r>
      <w:r w:rsidR="00DF4741" w:rsidRPr="00F40F93">
        <w:rPr>
          <w:rFonts w:ascii="Times New Roman" w:eastAsia="Calibri" w:hAnsi="Times New Roman" w:cs="Times New Roman"/>
          <w:bCs/>
          <w:iCs/>
          <w:sz w:val="28"/>
          <w:szCs w:val="28"/>
        </w:rPr>
        <w:t xml:space="preserve"> et de spectacle</w:t>
      </w:r>
      <w:r w:rsidR="002D30E8">
        <w:rPr>
          <w:rFonts w:ascii="Times New Roman" w:eastAsia="Calibri" w:hAnsi="Times New Roman" w:cs="Times New Roman"/>
          <w:bCs/>
          <w:iCs/>
          <w:sz w:val="28"/>
          <w:szCs w:val="28"/>
        </w:rPr>
        <w:t xml:space="preserve"> </w:t>
      </w:r>
      <w:r w:rsidR="002866A6" w:rsidRPr="00F40F93">
        <w:rPr>
          <w:rFonts w:ascii="Times New Roman" w:eastAsia="Calibri" w:hAnsi="Times New Roman" w:cs="Times New Roman"/>
          <w:bCs/>
          <w:iCs/>
          <w:sz w:val="28"/>
          <w:szCs w:val="28"/>
        </w:rPr>
        <w:t>;</w:t>
      </w:r>
    </w:p>
    <w:p w14:paraId="411B7580" w14:textId="3C5C56E6" w:rsidR="00F40F93" w:rsidRDefault="004B02D1" w:rsidP="008E711E">
      <w:pPr>
        <w:pStyle w:val="Paragraphedeliste"/>
        <w:numPr>
          <w:ilvl w:val="0"/>
          <w:numId w:val="28"/>
        </w:numPr>
        <w:rPr>
          <w:rFonts w:ascii="Times New Roman" w:hAnsi="Times New Roman" w:cs="Times New Roman"/>
          <w:sz w:val="28"/>
          <w:szCs w:val="28"/>
          <w:shd w:val="clear" w:color="auto" w:fill="FFFFFF"/>
        </w:rPr>
      </w:pPr>
      <w:r w:rsidRPr="00F40F93">
        <w:rPr>
          <w:rFonts w:ascii="Times New Roman" w:hAnsi="Times New Roman" w:cs="Times New Roman"/>
          <w:sz w:val="28"/>
          <w:szCs w:val="28"/>
          <w:shd w:val="clear" w:color="auto" w:fill="FFFFFF"/>
        </w:rPr>
        <w:t>le financement de la culture</w:t>
      </w:r>
      <w:r w:rsidR="00950BBB" w:rsidRPr="00F40F93">
        <w:rPr>
          <w:rFonts w:ascii="Times New Roman" w:hAnsi="Times New Roman" w:cs="Times New Roman"/>
          <w:sz w:val="28"/>
          <w:szCs w:val="28"/>
          <w:shd w:val="clear" w:color="auto" w:fill="FFFFFF"/>
        </w:rPr>
        <w:t xml:space="preserve"> à travers la mise en place d’un </w:t>
      </w:r>
      <w:r w:rsidR="0091473D" w:rsidRPr="00F40F93">
        <w:rPr>
          <w:rFonts w:ascii="Times New Roman" w:hAnsi="Times New Roman" w:cs="Times New Roman"/>
          <w:sz w:val="28"/>
          <w:szCs w:val="28"/>
          <w:shd w:val="clear" w:color="auto" w:fill="FFFFFF"/>
        </w:rPr>
        <w:t>Budget d’</w:t>
      </w:r>
      <w:r w:rsidR="0062154F">
        <w:rPr>
          <w:rFonts w:ascii="Times New Roman" w:hAnsi="Times New Roman" w:cs="Times New Roman"/>
          <w:sz w:val="28"/>
          <w:szCs w:val="28"/>
          <w:shd w:val="clear" w:color="auto" w:fill="FFFFFF"/>
        </w:rPr>
        <w:t>a</w:t>
      </w:r>
      <w:r w:rsidR="0091473D" w:rsidRPr="00F40F93">
        <w:rPr>
          <w:rFonts w:ascii="Times New Roman" w:hAnsi="Times New Roman" w:cs="Times New Roman"/>
          <w:sz w:val="28"/>
          <w:szCs w:val="28"/>
          <w:shd w:val="clear" w:color="auto" w:fill="FFFFFF"/>
        </w:rPr>
        <w:t xml:space="preserve">ffection </w:t>
      </w:r>
      <w:r w:rsidR="002866A6" w:rsidRPr="00F40F93">
        <w:rPr>
          <w:rFonts w:ascii="Times New Roman" w:hAnsi="Times New Roman" w:cs="Times New Roman"/>
          <w:sz w:val="28"/>
          <w:szCs w:val="28"/>
          <w:shd w:val="clear" w:color="auto" w:fill="FFFFFF"/>
        </w:rPr>
        <w:t>spécial</w:t>
      </w:r>
      <w:r w:rsidR="00F36906" w:rsidRPr="00F40F93">
        <w:rPr>
          <w:rFonts w:ascii="Times New Roman" w:hAnsi="Times New Roman" w:cs="Times New Roman"/>
          <w:sz w:val="28"/>
          <w:szCs w:val="28"/>
          <w:shd w:val="clear" w:color="auto" w:fill="FFFFFF"/>
        </w:rPr>
        <w:t xml:space="preserve"> et la cohabitation entre le BAS et </w:t>
      </w:r>
      <w:r w:rsidR="002866A6" w:rsidRPr="00F40F93">
        <w:rPr>
          <w:rFonts w:ascii="Times New Roman" w:hAnsi="Times New Roman" w:cs="Times New Roman"/>
          <w:sz w:val="28"/>
          <w:szCs w:val="28"/>
          <w:shd w:val="clear" w:color="auto" w:fill="FFFFFF"/>
        </w:rPr>
        <w:t>les différents fonds ;</w:t>
      </w:r>
    </w:p>
    <w:p w14:paraId="12C7DD53" w14:textId="77777777" w:rsidR="00F40F93" w:rsidRDefault="00F40F93" w:rsidP="008E711E">
      <w:pPr>
        <w:pStyle w:val="Paragraphedeliste"/>
        <w:numPr>
          <w:ilvl w:val="0"/>
          <w:numId w:val="28"/>
        </w:num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la </w:t>
      </w:r>
      <w:r w:rsidR="00A70BAD" w:rsidRPr="00F40F93">
        <w:rPr>
          <w:rFonts w:ascii="Times New Roman" w:hAnsi="Times New Roman" w:cs="Times New Roman"/>
          <w:sz w:val="28"/>
          <w:szCs w:val="28"/>
          <w:shd w:val="clear" w:color="auto" w:fill="FFFFFF"/>
        </w:rPr>
        <w:t>liste des métiers du cinéma</w:t>
      </w:r>
      <w:r>
        <w:rPr>
          <w:rFonts w:ascii="Times New Roman" w:hAnsi="Times New Roman" w:cs="Times New Roman"/>
          <w:sz w:val="28"/>
          <w:szCs w:val="28"/>
          <w:shd w:val="clear" w:color="auto" w:fill="FFFFFF"/>
        </w:rPr>
        <w:t> ;</w:t>
      </w:r>
    </w:p>
    <w:p w14:paraId="7D436C17" w14:textId="1B0FF088" w:rsidR="00F40F93" w:rsidRDefault="00626F37" w:rsidP="008E711E">
      <w:pPr>
        <w:pStyle w:val="Paragraphedeliste"/>
        <w:numPr>
          <w:ilvl w:val="0"/>
          <w:numId w:val="28"/>
        </w:numPr>
        <w:rPr>
          <w:rFonts w:ascii="Times New Roman" w:hAnsi="Times New Roman" w:cs="Times New Roman"/>
          <w:sz w:val="28"/>
          <w:szCs w:val="28"/>
          <w:shd w:val="clear" w:color="auto" w:fill="FFFFFF"/>
        </w:rPr>
      </w:pPr>
      <w:r w:rsidRPr="00F40F93">
        <w:rPr>
          <w:rFonts w:ascii="Times New Roman" w:hAnsi="Times New Roman" w:cs="Times New Roman"/>
          <w:sz w:val="28"/>
          <w:szCs w:val="28"/>
          <w:shd w:val="clear" w:color="auto" w:fill="FFFFFF"/>
        </w:rPr>
        <w:t>la construction d’un palais de la culture ;</w:t>
      </w:r>
    </w:p>
    <w:p w14:paraId="217C13CA" w14:textId="5B2CA1BF" w:rsidR="00AF6A4B" w:rsidRDefault="00626F37" w:rsidP="008E711E">
      <w:pPr>
        <w:pStyle w:val="Paragraphedeliste"/>
        <w:numPr>
          <w:ilvl w:val="0"/>
          <w:numId w:val="28"/>
        </w:numPr>
        <w:rPr>
          <w:rFonts w:ascii="Times New Roman" w:hAnsi="Times New Roman" w:cs="Times New Roman"/>
          <w:sz w:val="28"/>
          <w:szCs w:val="28"/>
          <w:shd w:val="clear" w:color="auto" w:fill="FFFFFF"/>
        </w:rPr>
      </w:pPr>
      <w:r w:rsidRPr="00F40F93">
        <w:rPr>
          <w:rFonts w:ascii="Times New Roman" w:hAnsi="Times New Roman" w:cs="Times New Roman"/>
          <w:sz w:val="28"/>
          <w:szCs w:val="28"/>
          <w:shd w:val="clear" w:color="auto" w:fill="FFFFFF"/>
        </w:rPr>
        <w:t>l</w:t>
      </w:r>
      <w:r w:rsidR="000063E1" w:rsidRPr="00F40F93">
        <w:rPr>
          <w:rFonts w:ascii="Times New Roman" w:hAnsi="Times New Roman" w:cs="Times New Roman"/>
          <w:sz w:val="28"/>
          <w:szCs w:val="28"/>
          <w:shd w:val="clear" w:color="auto" w:fill="FFFFFF"/>
        </w:rPr>
        <w:t>e positionnement de la culture</w:t>
      </w:r>
      <w:r w:rsidR="00F872AC" w:rsidRPr="00F40F93">
        <w:rPr>
          <w:rFonts w:ascii="Times New Roman" w:hAnsi="Times New Roman" w:cs="Times New Roman"/>
          <w:sz w:val="28"/>
          <w:szCs w:val="28"/>
          <w:shd w:val="clear" w:color="auto" w:fill="FFFFFF"/>
        </w:rPr>
        <w:t xml:space="preserve"> guinéenne</w:t>
      </w:r>
      <w:r w:rsidR="00813A9A" w:rsidRPr="00F40F93">
        <w:rPr>
          <w:rFonts w:ascii="Times New Roman" w:hAnsi="Times New Roman" w:cs="Times New Roman"/>
          <w:sz w:val="28"/>
          <w:szCs w:val="28"/>
          <w:shd w:val="clear" w:color="auto" w:fill="FFFFFF"/>
        </w:rPr>
        <w:t xml:space="preserve"> à l’échelle internationale ;</w:t>
      </w:r>
    </w:p>
    <w:p w14:paraId="4CD254E6" w14:textId="0E0F53D8" w:rsidR="00AF6A4B" w:rsidRDefault="00BA6EC2" w:rsidP="008E711E">
      <w:pPr>
        <w:pStyle w:val="Paragraphedeliste"/>
        <w:numPr>
          <w:ilvl w:val="0"/>
          <w:numId w:val="28"/>
        </w:numPr>
        <w:rPr>
          <w:rFonts w:ascii="Times New Roman" w:hAnsi="Times New Roman" w:cs="Times New Roman"/>
          <w:sz w:val="28"/>
          <w:szCs w:val="28"/>
          <w:shd w:val="clear" w:color="auto" w:fill="FFFFFF"/>
        </w:rPr>
      </w:pPr>
      <w:r w:rsidRPr="00AF6A4B">
        <w:rPr>
          <w:rFonts w:ascii="Times New Roman" w:hAnsi="Times New Roman" w:cs="Times New Roman"/>
          <w:sz w:val="28"/>
          <w:szCs w:val="28"/>
          <w:shd w:val="clear" w:color="auto" w:fill="FFFFFF"/>
        </w:rPr>
        <w:t xml:space="preserve">la </w:t>
      </w:r>
      <w:r w:rsidR="00E01CE1" w:rsidRPr="00AF6A4B">
        <w:rPr>
          <w:rFonts w:ascii="Times New Roman" w:hAnsi="Times New Roman" w:cs="Times New Roman"/>
          <w:sz w:val="28"/>
          <w:szCs w:val="28"/>
          <w:shd w:val="clear" w:color="auto" w:fill="FFFFFF"/>
        </w:rPr>
        <w:t>stratégie de vulgarisation</w:t>
      </w:r>
      <w:r w:rsidR="009B442C" w:rsidRPr="00AF6A4B">
        <w:rPr>
          <w:rFonts w:ascii="Times New Roman" w:hAnsi="Times New Roman" w:cs="Times New Roman"/>
          <w:sz w:val="28"/>
          <w:szCs w:val="28"/>
          <w:shd w:val="clear" w:color="auto" w:fill="FFFFFF"/>
        </w:rPr>
        <w:t xml:space="preserve"> de</w:t>
      </w:r>
      <w:r w:rsidR="00C76A63" w:rsidRPr="00AF6A4B">
        <w:rPr>
          <w:rFonts w:ascii="Times New Roman" w:hAnsi="Times New Roman" w:cs="Times New Roman"/>
          <w:sz w:val="28"/>
          <w:szCs w:val="28"/>
          <w:shd w:val="clear" w:color="auto" w:fill="FFFFFF"/>
        </w:rPr>
        <w:t> </w:t>
      </w:r>
      <w:r w:rsidR="009B442C" w:rsidRPr="00AF6A4B">
        <w:rPr>
          <w:rFonts w:ascii="Times New Roman" w:hAnsi="Times New Roman" w:cs="Times New Roman"/>
          <w:sz w:val="28"/>
          <w:szCs w:val="28"/>
          <w:shd w:val="clear" w:color="auto" w:fill="FFFFFF"/>
        </w:rPr>
        <w:t>ces lois</w:t>
      </w:r>
      <w:r w:rsidR="00E35C5C" w:rsidRPr="00AF6A4B">
        <w:rPr>
          <w:rFonts w:ascii="Times New Roman" w:hAnsi="Times New Roman" w:cs="Times New Roman"/>
          <w:sz w:val="28"/>
          <w:szCs w:val="28"/>
          <w:shd w:val="clear" w:color="auto" w:fill="FFFFFF"/>
        </w:rPr>
        <w:t xml:space="preserve"> après </w:t>
      </w:r>
      <w:r w:rsidR="00C76A63" w:rsidRPr="00AF6A4B">
        <w:rPr>
          <w:rFonts w:ascii="Times New Roman" w:hAnsi="Times New Roman" w:cs="Times New Roman"/>
          <w:sz w:val="28"/>
          <w:szCs w:val="28"/>
          <w:shd w:val="clear" w:color="auto" w:fill="FFFFFF"/>
        </w:rPr>
        <w:t>adoption et promulgation ;</w:t>
      </w:r>
    </w:p>
    <w:p w14:paraId="7FD2D5CA" w14:textId="2F3AD4D0" w:rsidR="00AF6A4B" w:rsidRDefault="00F86EB2" w:rsidP="008E711E">
      <w:pPr>
        <w:pStyle w:val="Paragraphedeliste"/>
        <w:numPr>
          <w:ilvl w:val="0"/>
          <w:numId w:val="28"/>
        </w:numPr>
        <w:rPr>
          <w:rFonts w:ascii="Times New Roman" w:hAnsi="Times New Roman" w:cs="Times New Roman"/>
          <w:sz w:val="28"/>
          <w:szCs w:val="28"/>
          <w:shd w:val="clear" w:color="auto" w:fill="FFFFFF"/>
        </w:rPr>
      </w:pPr>
      <w:r w:rsidRPr="00AF6A4B">
        <w:rPr>
          <w:rFonts w:ascii="Times New Roman" w:hAnsi="Times New Roman" w:cs="Times New Roman"/>
          <w:sz w:val="28"/>
          <w:szCs w:val="28"/>
          <w:shd w:val="clear" w:color="auto" w:fill="FFFFFF"/>
        </w:rPr>
        <w:t>la consultation des acteurs</w:t>
      </w:r>
      <w:r w:rsidR="00B9784C" w:rsidRPr="00AF6A4B">
        <w:rPr>
          <w:rFonts w:ascii="Times New Roman" w:hAnsi="Times New Roman" w:cs="Times New Roman"/>
          <w:sz w:val="28"/>
          <w:szCs w:val="28"/>
          <w:shd w:val="clear" w:color="auto" w:fill="FFFFFF"/>
        </w:rPr>
        <w:t xml:space="preserve"> </w:t>
      </w:r>
      <w:r w:rsidR="00C74188" w:rsidRPr="00AF6A4B">
        <w:rPr>
          <w:rFonts w:ascii="Times New Roman" w:hAnsi="Times New Roman" w:cs="Times New Roman"/>
          <w:sz w:val="28"/>
          <w:szCs w:val="28"/>
          <w:shd w:val="clear" w:color="auto" w:fill="FFFFFF"/>
        </w:rPr>
        <w:t>dans</w:t>
      </w:r>
      <w:r w:rsidR="00B9784C" w:rsidRPr="00AF6A4B">
        <w:rPr>
          <w:rFonts w:ascii="Times New Roman" w:hAnsi="Times New Roman" w:cs="Times New Roman"/>
          <w:sz w:val="28"/>
          <w:szCs w:val="28"/>
          <w:shd w:val="clear" w:color="auto" w:fill="FFFFFF"/>
        </w:rPr>
        <w:t xml:space="preserve"> l’élaboration de ces </w:t>
      </w:r>
      <w:r w:rsidR="00497ED8" w:rsidRPr="00AF6A4B">
        <w:rPr>
          <w:rFonts w:ascii="Times New Roman" w:hAnsi="Times New Roman" w:cs="Times New Roman"/>
          <w:sz w:val="28"/>
          <w:szCs w:val="28"/>
          <w:shd w:val="clear" w:color="auto" w:fill="FFFFFF"/>
        </w:rPr>
        <w:t>textes de</w:t>
      </w:r>
      <w:r w:rsidR="00C74188" w:rsidRPr="00AF6A4B">
        <w:rPr>
          <w:rFonts w:ascii="Times New Roman" w:hAnsi="Times New Roman" w:cs="Times New Roman"/>
          <w:sz w:val="28"/>
          <w:szCs w:val="28"/>
          <w:shd w:val="clear" w:color="auto" w:fill="FFFFFF"/>
        </w:rPr>
        <w:t xml:space="preserve"> </w:t>
      </w:r>
      <w:r w:rsidR="00497ED8" w:rsidRPr="00AF6A4B">
        <w:rPr>
          <w:rFonts w:ascii="Times New Roman" w:hAnsi="Times New Roman" w:cs="Times New Roman"/>
          <w:sz w:val="28"/>
          <w:szCs w:val="28"/>
          <w:shd w:val="clear" w:color="auto" w:fill="FFFFFF"/>
        </w:rPr>
        <w:t>loi ;</w:t>
      </w:r>
    </w:p>
    <w:p w14:paraId="40E44325" w14:textId="3A50DF09" w:rsidR="00AF6A4B" w:rsidRDefault="00890C04" w:rsidP="008E711E">
      <w:pPr>
        <w:pStyle w:val="Paragraphedeliste"/>
        <w:numPr>
          <w:ilvl w:val="0"/>
          <w:numId w:val="28"/>
        </w:numPr>
        <w:rPr>
          <w:rFonts w:ascii="Times New Roman" w:hAnsi="Times New Roman" w:cs="Times New Roman"/>
          <w:sz w:val="28"/>
          <w:szCs w:val="28"/>
          <w:shd w:val="clear" w:color="auto" w:fill="FFFFFF"/>
        </w:rPr>
      </w:pPr>
      <w:r w:rsidRPr="00AF6A4B">
        <w:rPr>
          <w:rFonts w:ascii="Times New Roman" w:hAnsi="Times New Roman" w:cs="Times New Roman"/>
          <w:sz w:val="28"/>
          <w:szCs w:val="28"/>
          <w:shd w:val="clear" w:color="auto" w:fill="FFFFFF"/>
        </w:rPr>
        <w:t>l’influence des cultures étrang</w:t>
      </w:r>
      <w:r w:rsidR="00AD66F7">
        <w:rPr>
          <w:rFonts w:ascii="Times New Roman" w:hAnsi="Times New Roman" w:cs="Times New Roman"/>
          <w:sz w:val="28"/>
          <w:szCs w:val="28"/>
          <w:shd w:val="clear" w:color="auto" w:fill="FFFFFF"/>
        </w:rPr>
        <w:t>ère</w:t>
      </w:r>
      <w:r w:rsidRPr="00AF6A4B">
        <w:rPr>
          <w:rFonts w:ascii="Times New Roman" w:hAnsi="Times New Roman" w:cs="Times New Roman"/>
          <w:sz w:val="28"/>
          <w:szCs w:val="28"/>
          <w:shd w:val="clear" w:color="auto" w:fill="FFFFFF"/>
        </w:rPr>
        <w:t>s sur la</w:t>
      </w:r>
      <w:r w:rsidR="00FF3200" w:rsidRPr="00AF6A4B">
        <w:rPr>
          <w:rFonts w:ascii="Times New Roman" w:hAnsi="Times New Roman" w:cs="Times New Roman"/>
          <w:sz w:val="28"/>
          <w:szCs w:val="28"/>
          <w:shd w:val="clear" w:color="auto" w:fill="FFFFFF"/>
        </w:rPr>
        <w:t xml:space="preserve"> </w:t>
      </w:r>
      <w:r w:rsidR="00DD120C" w:rsidRPr="00AF6A4B">
        <w:rPr>
          <w:rFonts w:ascii="Times New Roman" w:hAnsi="Times New Roman" w:cs="Times New Roman"/>
          <w:sz w:val="28"/>
          <w:szCs w:val="28"/>
          <w:shd w:val="clear" w:color="auto" w:fill="FFFFFF"/>
        </w:rPr>
        <w:t>nôtre</w:t>
      </w:r>
      <w:r w:rsidR="00221706" w:rsidRPr="00AF6A4B">
        <w:rPr>
          <w:rFonts w:ascii="Times New Roman" w:hAnsi="Times New Roman" w:cs="Times New Roman"/>
          <w:sz w:val="28"/>
          <w:szCs w:val="28"/>
          <w:shd w:val="clear" w:color="auto" w:fill="FFFFFF"/>
        </w:rPr>
        <w:t> ;</w:t>
      </w:r>
    </w:p>
    <w:p w14:paraId="77488F08" w14:textId="0BEF2A27" w:rsidR="00AF6A4B" w:rsidRDefault="00221706" w:rsidP="008E711E">
      <w:pPr>
        <w:pStyle w:val="Paragraphedeliste"/>
        <w:numPr>
          <w:ilvl w:val="0"/>
          <w:numId w:val="28"/>
        </w:numPr>
        <w:rPr>
          <w:rFonts w:ascii="Times New Roman" w:hAnsi="Times New Roman" w:cs="Times New Roman"/>
          <w:sz w:val="28"/>
          <w:szCs w:val="28"/>
          <w:shd w:val="clear" w:color="auto" w:fill="FFFFFF"/>
        </w:rPr>
      </w:pPr>
      <w:r w:rsidRPr="00AF6A4B">
        <w:rPr>
          <w:rFonts w:ascii="Times New Roman" w:hAnsi="Times New Roman" w:cs="Times New Roman"/>
          <w:sz w:val="28"/>
          <w:szCs w:val="28"/>
          <w:shd w:val="clear" w:color="auto" w:fill="FFFFFF"/>
        </w:rPr>
        <w:t>l</w:t>
      </w:r>
      <w:r w:rsidR="007A6EED">
        <w:rPr>
          <w:rFonts w:ascii="Times New Roman" w:hAnsi="Times New Roman" w:cs="Times New Roman"/>
          <w:sz w:val="28"/>
          <w:szCs w:val="28"/>
          <w:shd w:val="clear" w:color="auto" w:fill="FFFFFF"/>
        </w:rPr>
        <w:t xml:space="preserve">a </w:t>
      </w:r>
      <w:r w:rsidRPr="00AF6A4B">
        <w:rPr>
          <w:rFonts w:ascii="Times New Roman" w:hAnsi="Times New Roman" w:cs="Times New Roman"/>
          <w:sz w:val="28"/>
          <w:szCs w:val="28"/>
          <w:shd w:val="clear" w:color="auto" w:fill="FFFFFF"/>
        </w:rPr>
        <w:t xml:space="preserve">collaboration entre </w:t>
      </w:r>
      <w:r w:rsidR="00DD120C" w:rsidRPr="00AF6A4B">
        <w:rPr>
          <w:rFonts w:ascii="Times New Roman" w:hAnsi="Times New Roman" w:cs="Times New Roman"/>
          <w:sz w:val="28"/>
          <w:szCs w:val="28"/>
          <w:shd w:val="clear" w:color="auto" w:fill="FFFFFF"/>
        </w:rPr>
        <w:t>le ministère</w:t>
      </w:r>
      <w:r w:rsidR="00CB447A">
        <w:rPr>
          <w:rFonts w:ascii="Times New Roman" w:hAnsi="Times New Roman" w:cs="Times New Roman"/>
          <w:sz w:val="28"/>
          <w:szCs w:val="28"/>
          <w:shd w:val="clear" w:color="auto" w:fill="FFFFFF"/>
        </w:rPr>
        <w:t xml:space="preserve"> en charge</w:t>
      </w:r>
      <w:r w:rsidR="00DD120C" w:rsidRPr="00AF6A4B">
        <w:rPr>
          <w:rFonts w:ascii="Times New Roman" w:hAnsi="Times New Roman" w:cs="Times New Roman"/>
          <w:sz w:val="28"/>
          <w:szCs w:val="28"/>
          <w:shd w:val="clear" w:color="auto" w:fill="FFFFFF"/>
        </w:rPr>
        <w:t xml:space="preserve"> de la culture et le ministère de l’information et de la communication</w:t>
      </w:r>
      <w:r w:rsidR="00345BCE" w:rsidRPr="00AF6A4B">
        <w:rPr>
          <w:rFonts w:ascii="Times New Roman" w:hAnsi="Times New Roman" w:cs="Times New Roman"/>
          <w:sz w:val="28"/>
          <w:szCs w:val="28"/>
          <w:shd w:val="clear" w:color="auto" w:fill="FFFFFF"/>
        </w:rPr>
        <w:t> ;</w:t>
      </w:r>
    </w:p>
    <w:p w14:paraId="514BCDD0" w14:textId="69B061F9" w:rsidR="00AF6A4B" w:rsidRDefault="004533FC" w:rsidP="008E711E">
      <w:pPr>
        <w:pStyle w:val="Paragraphedeliste"/>
        <w:numPr>
          <w:ilvl w:val="0"/>
          <w:numId w:val="28"/>
        </w:numPr>
        <w:rPr>
          <w:rFonts w:ascii="Times New Roman" w:hAnsi="Times New Roman" w:cs="Times New Roman"/>
          <w:sz w:val="28"/>
          <w:szCs w:val="28"/>
          <w:shd w:val="clear" w:color="auto" w:fill="FFFFFF"/>
        </w:rPr>
      </w:pPr>
      <w:r w:rsidRPr="00AF6A4B">
        <w:rPr>
          <w:rFonts w:ascii="Times New Roman" w:hAnsi="Times New Roman" w:cs="Times New Roman"/>
          <w:sz w:val="28"/>
          <w:szCs w:val="28"/>
          <w:shd w:val="clear" w:color="auto" w:fill="FFFFFF"/>
        </w:rPr>
        <w:t xml:space="preserve">les </w:t>
      </w:r>
      <w:r w:rsidR="00A213C5">
        <w:rPr>
          <w:rFonts w:ascii="Times New Roman" w:hAnsi="Times New Roman" w:cs="Times New Roman"/>
          <w:sz w:val="28"/>
          <w:szCs w:val="28"/>
          <w:shd w:val="clear" w:color="auto" w:fill="FFFFFF"/>
        </w:rPr>
        <w:t>condition</w:t>
      </w:r>
      <w:r w:rsidR="00345BCE" w:rsidRPr="00AF6A4B">
        <w:rPr>
          <w:rFonts w:ascii="Times New Roman" w:hAnsi="Times New Roman" w:cs="Times New Roman"/>
          <w:sz w:val="28"/>
          <w:szCs w:val="28"/>
          <w:shd w:val="clear" w:color="auto" w:fill="FFFFFF"/>
        </w:rPr>
        <w:t>s d’acquisition de la licence ;</w:t>
      </w:r>
    </w:p>
    <w:p w14:paraId="29123390" w14:textId="3304EFFC" w:rsidR="00E0128C" w:rsidRDefault="005A779F" w:rsidP="008E711E">
      <w:pPr>
        <w:pStyle w:val="Paragraphedeliste"/>
        <w:numPr>
          <w:ilvl w:val="0"/>
          <w:numId w:val="28"/>
        </w:numPr>
        <w:rPr>
          <w:rFonts w:ascii="Times New Roman" w:hAnsi="Times New Roman" w:cs="Times New Roman"/>
          <w:sz w:val="28"/>
          <w:szCs w:val="28"/>
          <w:shd w:val="clear" w:color="auto" w:fill="FFFFFF"/>
        </w:rPr>
      </w:pPr>
      <w:r w:rsidRPr="00AF6A4B">
        <w:rPr>
          <w:rFonts w:ascii="Times New Roman" w:hAnsi="Times New Roman" w:cs="Times New Roman"/>
          <w:sz w:val="28"/>
          <w:szCs w:val="28"/>
          <w:shd w:val="clear" w:color="auto" w:fill="FFFFFF"/>
        </w:rPr>
        <w:t>l’administration</w:t>
      </w:r>
      <w:r w:rsidR="00E20363" w:rsidRPr="00AF6A4B">
        <w:rPr>
          <w:rFonts w:ascii="Times New Roman" w:hAnsi="Times New Roman" w:cs="Times New Roman"/>
          <w:sz w:val="28"/>
          <w:szCs w:val="28"/>
          <w:shd w:val="clear" w:color="auto" w:fill="FFFFFF"/>
        </w:rPr>
        <w:t xml:space="preserve"> en charge des instruments tradi</w:t>
      </w:r>
      <w:r w:rsidR="00B2060D" w:rsidRPr="00AF6A4B">
        <w:rPr>
          <w:rFonts w:ascii="Times New Roman" w:hAnsi="Times New Roman" w:cs="Times New Roman"/>
          <w:sz w:val="28"/>
          <w:szCs w:val="28"/>
          <w:shd w:val="clear" w:color="auto" w:fill="FFFFFF"/>
        </w:rPr>
        <w:t>tionnel</w:t>
      </w:r>
      <w:r w:rsidR="00A213C5">
        <w:rPr>
          <w:rFonts w:ascii="Times New Roman" w:hAnsi="Times New Roman" w:cs="Times New Roman"/>
          <w:sz w:val="28"/>
          <w:szCs w:val="28"/>
          <w:shd w:val="clear" w:color="auto" w:fill="FFFFFF"/>
        </w:rPr>
        <w:t>s</w:t>
      </w:r>
      <w:r w:rsidR="00B2060D" w:rsidRPr="00AF6A4B">
        <w:rPr>
          <w:rFonts w:ascii="Times New Roman" w:hAnsi="Times New Roman" w:cs="Times New Roman"/>
          <w:sz w:val="28"/>
          <w:szCs w:val="28"/>
          <w:shd w:val="clear" w:color="auto" w:fill="FFFFFF"/>
        </w:rPr>
        <w:t xml:space="preserve"> de musique</w:t>
      </w:r>
      <w:r w:rsidR="00E0128C">
        <w:rPr>
          <w:rFonts w:ascii="Times New Roman" w:hAnsi="Times New Roman" w:cs="Times New Roman"/>
          <w:sz w:val="28"/>
          <w:szCs w:val="28"/>
          <w:shd w:val="clear" w:color="auto" w:fill="FFFFFF"/>
        </w:rPr>
        <w:t> ;</w:t>
      </w:r>
    </w:p>
    <w:p w14:paraId="5FDD8815" w14:textId="77777777" w:rsidR="00E0128C" w:rsidRDefault="00345BCE" w:rsidP="008E711E">
      <w:pPr>
        <w:pStyle w:val="Paragraphedeliste"/>
        <w:numPr>
          <w:ilvl w:val="0"/>
          <w:numId w:val="28"/>
        </w:numPr>
        <w:rPr>
          <w:rFonts w:ascii="Times New Roman" w:hAnsi="Times New Roman" w:cs="Times New Roman"/>
          <w:sz w:val="28"/>
          <w:szCs w:val="28"/>
          <w:shd w:val="clear" w:color="auto" w:fill="FFFFFF"/>
        </w:rPr>
      </w:pPr>
      <w:r w:rsidRPr="00E0128C">
        <w:rPr>
          <w:rFonts w:ascii="Times New Roman" w:hAnsi="Times New Roman" w:cs="Times New Roman"/>
          <w:sz w:val="28"/>
          <w:szCs w:val="28"/>
          <w:shd w:val="clear" w:color="auto" w:fill="FFFFFF"/>
        </w:rPr>
        <w:t>le délai de réservation des spectacles</w:t>
      </w:r>
      <w:r w:rsidR="00E0128C">
        <w:rPr>
          <w:rFonts w:ascii="Times New Roman" w:hAnsi="Times New Roman" w:cs="Times New Roman"/>
          <w:sz w:val="28"/>
          <w:szCs w:val="28"/>
          <w:shd w:val="clear" w:color="auto" w:fill="FFFFFF"/>
        </w:rPr>
        <w:t> ;</w:t>
      </w:r>
    </w:p>
    <w:p w14:paraId="778C1800" w14:textId="160BDB02" w:rsidR="00464F47" w:rsidRPr="00E0128C" w:rsidRDefault="003D7644" w:rsidP="008E711E">
      <w:pPr>
        <w:pStyle w:val="Paragraphedeliste"/>
        <w:numPr>
          <w:ilvl w:val="0"/>
          <w:numId w:val="28"/>
        </w:numPr>
        <w:rPr>
          <w:rFonts w:ascii="Times New Roman" w:hAnsi="Times New Roman" w:cs="Times New Roman"/>
          <w:sz w:val="28"/>
          <w:szCs w:val="28"/>
          <w:shd w:val="clear" w:color="auto" w:fill="FFFFFF"/>
        </w:rPr>
      </w:pPr>
      <w:r w:rsidRPr="00E0128C">
        <w:rPr>
          <w:rFonts w:ascii="Times New Roman" w:hAnsi="Times New Roman" w:cs="Times New Roman"/>
          <w:sz w:val="28"/>
          <w:szCs w:val="28"/>
          <w:shd w:val="clear" w:color="auto" w:fill="FFFFFF"/>
        </w:rPr>
        <w:t>l</w:t>
      </w:r>
      <w:r w:rsidR="006D7AF8" w:rsidRPr="00E0128C">
        <w:rPr>
          <w:rFonts w:ascii="Times New Roman" w:hAnsi="Times New Roman" w:cs="Times New Roman"/>
          <w:sz w:val="28"/>
          <w:szCs w:val="28"/>
          <w:shd w:val="clear" w:color="auto" w:fill="FFFFFF"/>
        </w:rPr>
        <w:t xml:space="preserve">e renforcement des mesures de répression des personnes </w:t>
      </w:r>
      <w:r w:rsidR="00827C62" w:rsidRPr="00E0128C">
        <w:rPr>
          <w:rFonts w:ascii="Times New Roman" w:hAnsi="Times New Roman" w:cs="Times New Roman"/>
          <w:sz w:val="28"/>
          <w:szCs w:val="28"/>
          <w:shd w:val="clear" w:color="auto" w:fill="FFFFFF"/>
        </w:rPr>
        <w:t xml:space="preserve">coupables de </w:t>
      </w:r>
      <w:r w:rsidR="000B4E0D" w:rsidRPr="00E0128C">
        <w:rPr>
          <w:rFonts w:ascii="Times New Roman" w:hAnsi="Times New Roman" w:cs="Times New Roman"/>
          <w:sz w:val="28"/>
          <w:szCs w:val="28"/>
          <w:shd w:val="clear" w:color="auto" w:fill="FFFFFF"/>
        </w:rPr>
        <w:t>la violation des dispositions de</w:t>
      </w:r>
      <w:r w:rsidR="00ED6903" w:rsidRPr="00E0128C">
        <w:rPr>
          <w:rFonts w:ascii="Times New Roman" w:hAnsi="Times New Roman" w:cs="Times New Roman"/>
          <w:sz w:val="28"/>
          <w:szCs w:val="28"/>
          <w:shd w:val="clear" w:color="auto" w:fill="FFFFFF"/>
        </w:rPr>
        <w:t>s</w:t>
      </w:r>
      <w:r w:rsidR="000B4E0D" w:rsidRPr="00E0128C">
        <w:rPr>
          <w:rFonts w:ascii="Times New Roman" w:hAnsi="Times New Roman" w:cs="Times New Roman"/>
          <w:sz w:val="28"/>
          <w:szCs w:val="28"/>
          <w:shd w:val="clear" w:color="auto" w:fill="FFFFFF"/>
        </w:rPr>
        <w:t xml:space="preserve"> </w:t>
      </w:r>
      <w:r w:rsidR="00AF01BD" w:rsidRPr="00E0128C">
        <w:rPr>
          <w:rFonts w:ascii="Times New Roman" w:hAnsi="Times New Roman" w:cs="Times New Roman"/>
          <w:sz w:val="28"/>
          <w:szCs w:val="28"/>
          <w:shd w:val="clear" w:color="auto" w:fill="FFFFFF"/>
        </w:rPr>
        <w:t>présentes</w:t>
      </w:r>
      <w:r w:rsidR="000B4E0D" w:rsidRPr="00E0128C">
        <w:rPr>
          <w:rFonts w:ascii="Times New Roman" w:hAnsi="Times New Roman" w:cs="Times New Roman"/>
          <w:sz w:val="28"/>
          <w:szCs w:val="28"/>
          <w:shd w:val="clear" w:color="auto" w:fill="FFFFFF"/>
        </w:rPr>
        <w:t xml:space="preserve"> loi</w:t>
      </w:r>
      <w:r w:rsidR="00443928" w:rsidRPr="00E0128C">
        <w:rPr>
          <w:rFonts w:ascii="Times New Roman" w:hAnsi="Times New Roman" w:cs="Times New Roman"/>
          <w:sz w:val="28"/>
          <w:szCs w:val="28"/>
          <w:shd w:val="clear" w:color="auto" w:fill="FFFFFF"/>
        </w:rPr>
        <w:t>.</w:t>
      </w:r>
      <w:r w:rsidR="00CE26C6" w:rsidRPr="00E0128C">
        <w:rPr>
          <w:rFonts w:ascii="Times New Roman" w:hAnsi="Times New Roman" w:cs="Times New Roman"/>
          <w:sz w:val="28"/>
          <w:szCs w:val="28"/>
          <w:shd w:val="clear" w:color="auto" w:fill="FFFFFF"/>
        </w:rPr>
        <w:t xml:space="preserve"> </w:t>
      </w:r>
    </w:p>
    <w:p w14:paraId="50D0E097" w14:textId="36FDCAAC" w:rsidR="00EC0EF9" w:rsidRPr="005A0ED8" w:rsidRDefault="00DC57CB" w:rsidP="008E711E">
      <w:pPr>
        <w:rPr>
          <w:rFonts w:ascii="Times New Roman" w:eastAsia="Calibri" w:hAnsi="Times New Roman" w:cs="Times New Roman"/>
          <w:sz w:val="28"/>
          <w:szCs w:val="28"/>
        </w:rPr>
      </w:pPr>
      <w:r w:rsidRPr="005A0ED8">
        <w:rPr>
          <w:rFonts w:ascii="Times New Roman" w:eastAsia="Calibri" w:hAnsi="Times New Roman" w:cs="Times New Roman"/>
          <w:sz w:val="28"/>
          <w:szCs w:val="28"/>
        </w:rPr>
        <w:t>A</w:t>
      </w:r>
      <w:r w:rsidR="006F03BF">
        <w:rPr>
          <w:rFonts w:ascii="Times New Roman" w:eastAsia="Calibri" w:hAnsi="Times New Roman" w:cs="Times New Roman"/>
          <w:sz w:val="28"/>
          <w:szCs w:val="28"/>
        </w:rPr>
        <w:t xml:space="preserve"> </w:t>
      </w:r>
      <w:r w:rsidR="005E7A21" w:rsidRPr="005A0ED8">
        <w:rPr>
          <w:rFonts w:ascii="Times New Roman" w:hAnsi="Times New Roman" w:cs="Times New Roman"/>
          <w:sz w:val="28"/>
          <w:szCs w:val="28"/>
          <w:shd w:val="clear" w:color="auto" w:fill="FFFFFF"/>
        </w:rPr>
        <w:t xml:space="preserve">la </w:t>
      </w:r>
      <w:r w:rsidR="00BA4E3C" w:rsidRPr="005A0ED8">
        <w:rPr>
          <w:rFonts w:ascii="Times New Roman" w:hAnsi="Times New Roman" w:cs="Times New Roman"/>
          <w:sz w:val="28"/>
          <w:szCs w:val="28"/>
          <w:shd w:val="clear" w:color="auto" w:fill="FFFFFF"/>
        </w:rPr>
        <w:t>lumière</w:t>
      </w:r>
      <w:r w:rsidR="005E7A21" w:rsidRPr="005A0ED8">
        <w:rPr>
          <w:rFonts w:ascii="Times New Roman" w:hAnsi="Times New Roman" w:cs="Times New Roman"/>
          <w:sz w:val="28"/>
          <w:szCs w:val="28"/>
          <w:shd w:val="clear" w:color="auto" w:fill="FFFFFF"/>
        </w:rPr>
        <w:t xml:space="preserve"> des </w:t>
      </w:r>
      <w:r w:rsidR="00BA4E3C" w:rsidRPr="005A0ED8">
        <w:rPr>
          <w:rFonts w:ascii="Times New Roman" w:hAnsi="Times New Roman" w:cs="Times New Roman"/>
          <w:sz w:val="28"/>
          <w:szCs w:val="28"/>
          <w:shd w:val="clear" w:color="auto" w:fill="FFFFFF"/>
        </w:rPr>
        <w:t>réponses apportées par les cadres, les recommandatio</w:t>
      </w:r>
      <w:r w:rsidR="006D7AF8" w:rsidRPr="005A0ED8">
        <w:rPr>
          <w:rFonts w:ascii="Times New Roman" w:hAnsi="Times New Roman" w:cs="Times New Roman"/>
          <w:sz w:val="28"/>
          <w:szCs w:val="28"/>
          <w:shd w:val="clear" w:color="auto" w:fill="FFFFFF"/>
        </w:rPr>
        <w:t>n</w:t>
      </w:r>
      <w:r w:rsidR="00464F47" w:rsidRPr="005A0ED8">
        <w:rPr>
          <w:rFonts w:ascii="Times New Roman" w:hAnsi="Times New Roman" w:cs="Times New Roman"/>
          <w:sz w:val="28"/>
          <w:szCs w:val="28"/>
          <w:shd w:val="clear" w:color="auto" w:fill="FFFFFF"/>
        </w:rPr>
        <w:t>s</w:t>
      </w:r>
      <w:r w:rsidR="00493482" w:rsidRPr="005A0ED8">
        <w:rPr>
          <w:rFonts w:ascii="Times New Roman" w:hAnsi="Times New Roman" w:cs="Times New Roman"/>
          <w:sz w:val="28"/>
          <w:szCs w:val="28"/>
          <w:shd w:val="clear" w:color="auto" w:fill="FFFFFF"/>
        </w:rPr>
        <w:t xml:space="preserve"> ci-après ont été formulées</w:t>
      </w:r>
      <w:r w:rsidR="00252FAA" w:rsidRPr="005A0ED8">
        <w:rPr>
          <w:rFonts w:ascii="Times New Roman" w:hAnsi="Times New Roman" w:cs="Times New Roman"/>
          <w:sz w:val="28"/>
          <w:szCs w:val="28"/>
          <w:shd w:val="clear" w:color="auto" w:fill="FFFFFF"/>
        </w:rPr>
        <w:t> :</w:t>
      </w:r>
    </w:p>
    <w:p w14:paraId="1677244E" w14:textId="77777777" w:rsidR="00FD7EF5" w:rsidRDefault="00283326" w:rsidP="008E711E">
      <w:pPr>
        <w:pStyle w:val="Paragraphedeliste"/>
        <w:numPr>
          <w:ilvl w:val="0"/>
          <w:numId w:val="29"/>
        </w:numPr>
        <w:rPr>
          <w:rFonts w:ascii="Times New Roman" w:hAnsi="Times New Roman" w:cs="Times New Roman"/>
          <w:sz w:val="28"/>
          <w:szCs w:val="28"/>
          <w:shd w:val="clear" w:color="auto" w:fill="FFFFFF"/>
        </w:rPr>
      </w:pPr>
      <w:r w:rsidRPr="00FD7EF5">
        <w:rPr>
          <w:rFonts w:ascii="Times New Roman" w:hAnsi="Times New Roman" w:cs="Times New Roman"/>
          <w:sz w:val="28"/>
          <w:szCs w:val="28"/>
          <w:shd w:val="clear" w:color="auto" w:fill="FFFFFF"/>
        </w:rPr>
        <w:t>veiller</w:t>
      </w:r>
      <w:r w:rsidR="0014543C" w:rsidRPr="00FD7EF5">
        <w:rPr>
          <w:rFonts w:ascii="Times New Roman" w:hAnsi="Times New Roman" w:cs="Times New Roman"/>
          <w:sz w:val="28"/>
          <w:szCs w:val="28"/>
          <w:shd w:val="clear" w:color="auto" w:fill="FFFFFF"/>
        </w:rPr>
        <w:t xml:space="preserve"> à l’application stricte</w:t>
      </w:r>
      <w:r w:rsidR="00CE4FE5" w:rsidRPr="00FD7EF5">
        <w:rPr>
          <w:rFonts w:ascii="Times New Roman" w:hAnsi="Times New Roman" w:cs="Times New Roman"/>
          <w:sz w:val="28"/>
          <w:szCs w:val="28"/>
          <w:shd w:val="clear" w:color="auto" w:fill="FFFFFF"/>
        </w:rPr>
        <w:t xml:space="preserve"> des peines en cas de violation des dispositions prévues dans </w:t>
      </w:r>
      <w:r w:rsidR="00695B35" w:rsidRPr="00FD7EF5">
        <w:rPr>
          <w:rFonts w:ascii="Times New Roman" w:hAnsi="Times New Roman" w:cs="Times New Roman"/>
          <w:sz w:val="28"/>
          <w:szCs w:val="28"/>
          <w:shd w:val="clear" w:color="auto" w:fill="FFFFFF"/>
        </w:rPr>
        <w:t>les différents projets</w:t>
      </w:r>
      <w:r w:rsidR="00DC57CB" w:rsidRPr="00FD7EF5">
        <w:rPr>
          <w:rFonts w:ascii="Times New Roman" w:hAnsi="Times New Roman" w:cs="Times New Roman"/>
          <w:sz w:val="28"/>
          <w:szCs w:val="28"/>
          <w:shd w:val="clear" w:color="auto" w:fill="FFFFFF"/>
        </w:rPr>
        <w:t xml:space="preserve"> de</w:t>
      </w:r>
      <w:r w:rsidR="00CE4FE5" w:rsidRPr="00FD7EF5">
        <w:rPr>
          <w:rFonts w:ascii="Times New Roman" w:hAnsi="Times New Roman" w:cs="Times New Roman"/>
          <w:sz w:val="28"/>
          <w:szCs w:val="28"/>
          <w:shd w:val="clear" w:color="auto" w:fill="FFFFFF"/>
        </w:rPr>
        <w:t xml:space="preserve"> loi ;</w:t>
      </w:r>
    </w:p>
    <w:p w14:paraId="27F84EE3" w14:textId="77777777" w:rsidR="00FD7EF5" w:rsidRDefault="000B1E22" w:rsidP="008E711E">
      <w:pPr>
        <w:pStyle w:val="Paragraphedeliste"/>
        <w:numPr>
          <w:ilvl w:val="0"/>
          <w:numId w:val="29"/>
        </w:numPr>
        <w:rPr>
          <w:rFonts w:ascii="Times New Roman" w:hAnsi="Times New Roman" w:cs="Times New Roman"/>
          <w:sz w:val="28"/>
          <w:szCs w:val="28"/>
          <w:shd w:val="clear" w:color="auto" w:fill="FFFFFF"/>
        </w:rPr>
      </w:pPr>
      <w:r w:rsidRPr="00FD7EF5">
        <w:rPr>
          <w:rFonts w:ascii="Times New Roman" w:hAnsi="Times New Roman" w:cs="Times New Roman"/>
          <w:sz w:val="28"/>
          <w:szCs w:val="28"/>
          <w:shd w:val="clear" w:color="auto" w:fill="FFFFFF"/>
        </w:rPr>
        <w:t>vulgariser l</w:t>
      </w:r>
      <w:r w:rsidR="006231B0" w:rsidRPr="00FD7EF5">
        <w:rPr>
          <w:rFonts w:ascii="Times New Roman" w:hAnsi="Times New Roman" w:cs="Times New Roman"/>
          <w:sz w:val="28"/>
          <w:szCs w:val="28"/>
          <w:shd w:val="clear" w:color="auto" w:fill="FFFFFF"/>
        </w:rPr>
        <w:t>es</w:t>
      </w:r>
      <w:r w:rsidRPr="00FD7EF5">
        <w:rPr>
          <w:rFonts w:ascii="Times New Roman" w:hAnsi="Times New Roman" w:cs="Times New Roman"/>
          <w:sz w:val="28"/>
          <w:szCs w:val="28"/>
          <w:shd w:val="clear" w:color="auto" w:fill="FFFFFF"/>
        </w:rPr>
        <w:t xml:space="preserve"> présente</w:t>
      </w:r>
      <w:r w:rsidR="00695B35" w:rsidRPr="00FD7EF5">
        <w:rPr>
          <w:rFonts w:ascii="Times New Roman" w:hAnsi="Times New Roman" w:cs="Times New Roman"/>
          <w:sz w:val="28"/>
          <w:szCs w:val="28"/>
          <w:shd w:val="clear" w:color="auto" w:fill="FFFFFF"/>
        </w:rPr>
        <w:t>s</w:t>
      </w:r>
      <w:r w:rsidRPr="00FD7EF5">
        <w:rPr>
          <w:rFonts w:ascii="Times New Roman" w:hAnsi="Times New Roman" w:cs="Times New Roman"/>
          <w:sz w:val="28"/>
          <w:szCs w:val="28"/>
          <w:shd w:val="clear" w:color="auto" w:fill="FFFFFF"/>
        </w:rPr>
        <w:t xml:space="preserve"> L</w:t>
      </w:r>
      <w:r w:rsidR="00283326" w:rsidRPr="00FD7EF5">
        <w:rPr>
          <w:rFonts w:ascii="Times New Roman" w:hAnsi="Times New Roman" w:cs="Times New Roman"/>
          <w:sz w:val="28"/>
          <w:szCs w:val="28"/>
          <w:shd w:val="clear" w:color="auto" w:fill="FFFFFF"/>
        </w:rPr>
        <w:t>oi </w:t>
      </w:r>
      <w:r w:rsidR="002222EB" w:rsidRPr="00FD7EF5">
        <w:rPr>
          <w:rFonts w:ascii="Times New Roman" w:hAnsi="Times New Roman" w:cs="Times New Roman"/>
          <w:sz w:val="28"/>
          <w:szCs w:val="28"/>
          <w:shd w:val="clear" w:color="auto" w:fill="FFFFFF"/>
        </w:rPr>
        <w:t xml:space="preserve">et ses textes </w:t>
      </w:r>
      <w:r w:rsidR="00BE515D" w:rsidRPr="00FD7EF5">
        <w:rPr>
          <w:rFonts w:ascii="Times New Roman" w:hAnsi="Times New Roman" w:cs="Times New Roman"/>
          <w:sz w:val="28"/>
          <w:szCs w:val="28"/>
          <w:shd w:val="clear" w:color="auto" w:fill="FFFFFF"/>
        </w:rPr>
        <w:t>d’application à</w:t>
      </w:r>
      <w:r w:rsidR="00686F5E" w:rsidRPr="00FD7EF5">
        <w:rPr>
          <w:rFonts w:ascii="Times New Roman" w:hAnsi="Times New Roman" w:cs="Times New Roman"/>
          <w:sz w:val="28"/>
          <w:szCs w:val="28"/>
          <w:shd w:val="clear" w:color="auto" w:fill="FFFFFF"/>
        </w:rPr>
        <w:t xml:space="preserve"> travers des canaux appropriés</w:t>
      </w:r>
      <w:r w:rsidR="00FD7EF5">
        <w:rPr>
          <w:rFonts w:ascii="Times New Roman" w:hAnsi="Times New Roman" w:cs="Times New Roman"/>
          <w:sz w:val="28"/>
          <w:szCs w:val="28"/>
          <w:shd w:val="clear" w:color="auto" w:fill="FFFFFF"/>
        </w:rPr>
        <w:t> ;</w:t>
      </w:r>
    </w:p>
    <w:p w14:paraId="0C4D6FB2" w14:textId="77777777" w:rsidR="00FD7EF5" w:rsidRPr="00FD7EF5" w:rsidRDefault="006F62CB" w:rsidP="008E711E">
      <w:pPr>
        <w:pStyle w:val="Paragraphedeliste"/>
        <w:numPr>
          <w:ilvl w:val="0"/>
          <w:numId w:val="29"/>
        </w:numPr>
        <w:rPr>
          <w:rFonts w:ascii="Times New Roman" w:hAnsi="Times New Roman" w:cs="Times New Roman"/>
          <w:sz w:val="28"/>
          <w:szCs w:val="28"/>
          <w:shd w:val="clear" w:color="auto" w:fill="FFFFFF"/>
        </w:rPr>
      </w:pPr>
      <w:r w:rsidRPr="00FD7EF5">
        <w:rPr>
          <w:rFonts w:ascii="Times New Roman" w:eastAsia="Calibri" w:hAnsi="Times New Roman" w:cs="Times New Roman"/>
          <w:bCs/>
          <w:iCs/>
          <w:sz w:val="28"/>
          <w:szCs w:val="28"/>
        </w:rPr>
        <w:t>r</w:t>
      </w:r>
      <w:r w:rsidR="00CC2EDD" w:rsidRPr="00FD7EF5">
        <w:rPr>
          <w:rFonts w:ascii="Times New Roman" w:eastAsia="Calibri" w:hAnsi="Times New Roman" w:cs="Times New Roman"/>
          <w:bCs/>
          <w:iCs/>
          <w:sz w:val="28"/>
          <w:szCs w:val="28"/>
        </w:rPr>
        <w:t>épertorier les instruments traditionnels de musique</w:t>
      </w:r>
      <w:r w:rsidRPr="00FD7EF5">
        <w:rPr>
          <w:rFonts w:ascii="Times New Roman" w:eastAsia="Calibri" w:hAnsi="Times New Roman" w:cs="Times New Roman"/>
          <w:bCs/>
          <w:iCs/>
          <w:sz w:val="28"/>
          <w:szCs w:val="28"/>
        </w:rPr>
        <w:t> ;</w:t>
      </w:r>
    </w:p>
    <w:p w14:paraId="499B0E7F" w14:textId="77777777" w:rsidR="00FD7EF5" w:rsidRPr="00FD7EF5" w:rsidRDefault="000A0ACF" w:rsidP="008E711E">
      <w:pPr>
        <w:pStyle w:val="Paragraphedeliste"/>
        <w:numPr>
          <w:ilvl w:val="0"/>
          <w:numId w:val="29"/>
        </w:numPr>
        <w:rPr>
          <w:rFonts w:ascii="Times New Roman" w:hAnsi="Times New Roman" w:cs="Times New Roman"/>
          <w:sz w:val="28"/>
          <w:szCs w:val="28"/>
          <w:shd w:val="clear" w:color="auto" w:fill="FFFFFF"/>
        </w:rPr>
      </w:pPr>
      <w:r w:rsidRPr="00FD7EF5">
        <w:rPr>
          <w:rFonts w:ascii="Times New Roman" w:eastAsia="Calibri" w:hAnsi="Times New Roman" w:cs="Times New Roman"/>
          <w:bCs/>
          <w:iCs/>
          <w:sz w:val="28"/>
          <w:szCs w:val="28"/>
        </w:rPr>
        <w:t xml:space="preserve">prendre des mesures </w:t>
      </w:r>
      <w:r w:rsidR="004939EA" w:rsidRPr="00FD7EF5">
        <w:rPr>
          <w:rFonts w:ascii="Times New Roman" w:eastAsia="Calibri" w:hAnsi="Times New Roman" w:cs="Times New Roman"/>
          <w:bCs/>
          <w:iCs/>
          <w:sz w:val="28"/>
          <w:szCs w:val="28"/>
        </w:rPr>
        <w:t>de sauvegarde des danses et rites tra</w:t>
      </w:r>
      <w:r w:rsidR="003239E5" w:rsidRPr="00FD7EF5">
        <w:rPr>
          <w:rFonts w:ascii="Times New Roman" w:eastAsia="Calibri" w:hAnsi="Times New Roman" w:cs="Times New Roman"/>
          <w:bCs/>
          <w:iCs/>
          <w:sz w:val="28"/>
          <w:szCs w:val="28"/>
        </w:rPr>
        <w:t>diti</w:t>
      </w:r>
      <w:r w:rsidR="004939EA" w:rsidRPr="00FD7EF5">
        <w:rPr>
          <w:rFonts w:ascii="Times New Roman" w:eastAsia="Calibri" w:hAnsi="Times New Roman" w:cs="Times New Roman"/>
          <w:bCs/>
          <w:iCs/>
          <w:sz w:val="28"/>
          <w:szCs w:val="28"/>
        </w:rPr>
        <w:t>onnel</w:t>
      </w:r>
      <w:r w:rsidR="003239E5" w:rsidRPr="00FD7EF5">
        <w:rPr>
          <w:rFonts w:ascii="Times New Roman" w:eastAsia="Calibri" w:hAnsi="Times New Roman" w:cs="Times New Roman"/>
          <w:bCs/>
          <w:iCs/>
          <w:sz w:val="28"/>
          <w:szCs w:val="28"/>
        </w:rPr>
        <w:t>s</w:t>
      </w:r>
      <w:r w:rsidR="00FD7EF5">
        <w:rPr>
          <w:rFonts w:ascii="Times New Roman" w:eastAsia="Calibri" w:hAnsi="Times New Roman" w:cs="Times New Roman"/>
          <w:bCs/>
          <w:iCs/>
          <w:sz w:val="28"/>
          <w:szCs w:val="28"/>
        </w:rPr>
        <w:t> ;</w:t>
      </w:r>
    </w:p>
    <w:p w14:paraId="78B3EC1D" w14:textId="77777777" w:rsidR="00FD7EF5" w:rsidRPr="00FD7EF5" w:rsidRDefault="006F62CB" w:rsidP="008E711E">
      <w:pPr>
        <w:pStyle w:val="Paragraphedeliste"/>
        <w:numPr>
          <w:ilvl w:val="0"/>
          <w:numId w:val="29"/>
        </w:numPr>
        <w:rPr>
          <w:rFonts w:ascii="Times New Roman" w:hAnsi="Times New Roman" w:cs="Times New Roman"/>
          <w:sz w:val="28"/>
          <w:szCs w:val="28"/>
          <w:shd w:val="clear" w:color="auto" w:fill="FFFFFF"/>
        </w:rPr>
      </w:pPr>
      <w:r w:rsidRPr="00FD7EF5">
        <w:rPr>
          <w:rFonts w:ascii="Times New Roman" w:eastAsia="Calibri" w:hAnsi="Times New Roman" w:cs="Times New Roman"/>
          <w:bCs/>
          <w:iCs/>
          <w:sz w:val="28"/>
          <w:szCs w:val="28"/>
        </w:rPr>
        <w:t>p</w:t>
      </w:r>
      <w:r w:rsidR="003F4683" w:rsidRPr="00FD7EF5">
        <w:rPr>
          <w:rFonts w:ascii="Times New Roman" w:eastAsia="Calibri" w:hAnsi="Times New Roman" w:cs="Times New Roman"/>
          <w:bCs/>
          <w:iCs/>
          <w:sz w:val="28"/>
          <w:szCs w:val="28"/>
        </w:rPr>
        <w:t xml:space="preserve">rendre des dispositions pour </w:t>
      </w:r>
      <w:r w:rsidR="002B16A0" w:rsidRPr="00FD7EF5">
        <w:rPr>
          <w:rFonts w:ascii="Times New Roman" w:eastAsia="Calibri" w:hAnsi="Times New Roman" w:cs="Times New Roman"/>
          <w:bCs/>
          <w:iCs/>
          <w:sz w:val="28"/>
          <w:szCs w:val="28"/>
        </w:rPr>
        <w:t xml:space="preserve">la </w:t>
      </w:r>
      <w:r w:rsidR="00902FBF" w:rsidRPr="00FD7EF5">
        <w:rPr>
          <w:rFonts w:ascii="Times New Roman" w:eastAsia="Calibri" w:hAnsi="Times New Roman" w:cs="Times New Roman"/>
          <w:bCs/>
          <w:iCs/>
          <w:sz w:val="28"/>
          <w:szCs w:val="28"/>
        </w:rPr>
        <w:t>valorisation</w:t>
      </w:r>
      <w:r w:rsidR="002B16A0" w:rsidRPr="00FD7EF5">
        <w:rPr>
          <w:rFonts w:ascii="Times New Roman" w:eastAsia="Calibri" w:hAnsi="Times New Roman" w:cs="Times New Roman"/>
          <w:bCs/>
          <w:iCs/>
          <w:sz w:val="28"/>
          <w:szCs w:val="28"/>
        </w:rPr>
        <w:t xml:space="preserve"> et </w:t>
      </w:r>
      <w:r w:rsidR="00330837" w:rsidRPr="00FD7EF5">
        <w:rPr>
          <w:rFonts w:ascii="Times New Roman" w:eastAsia="Calibri" w:hAnsi="Times New Roman" w:cs="Times New Roman"/>
          <w:bCs/>
          <w:iCs/>
          <w:sz w:val="28"/>
          <w:szCs w:val="28"/>
        </w:rPr>
        <w:t>la sauvegarde</w:t>
      </w:r>
      <w:r w:rsidR="00902FBF" w:rsidRPr="00FD7EF5">
        <w:rPr>
          <w:rFonts w:ascii="Times New Roman" w:eastAsia="Calibri" w:hAnsi="Times New Roman" w:cs="Times New Roman"/>
          <w:bCs/>
          <w:iCs/>
          <w:sz w:val="28"/>
          <w:szCs w:val="28"/>
        </w:rPr>
        <w:t xml:space="preserve"> des instruments traditionnels de musique ;</w:t>
      </w:r>
    </w:p>
    <w:p w14:paraId="7FE722EF" w14:textId="77777777" w:rsidR="00FD7EF5" w:rsidRPr="00FD7EF5" w:rsidRDefault="00A802EB" w:rsidP="008E711E">
      <w:pPr>
        <w:pStyle w:val="Paragraphedeliste"/>
        <w:numPr>
          <w:ilvl w:val="0"/>
          <w:numId w:val="29"/>
        </w:numPr>
        <w:rPr>
          <w:rFonts w:ascii="Times New Roman" w:hAnsi="Times New Roman" w:cs="Times New Roman"/>
          <w:sz w:val="28"/>
          <w:szCs w:val="28"/>
          <w:shd w:val="clear" w:color="auto" w:fill="FFFFFF"/>
        </w:rPr>
      </w:pPr>
      <w:r w:rsidRPr="00FD7EF5">
        <w:rPr>
          <w:rFonts w:ascii="Times New Roman" w:eastAsia="Calibri" w:hAnsi="Times New Roman" w:cs="Times New Roman"/>
          <w:bCs/>
          <w:iCs/>
          <w:sz w:val="28"/>
          <w:szCs w:val="28"/>
        </w:rPr>
        <w:t xml:space="preserve">procéder à </w:t>
      </w:r>
      <w:r w:rsidR="00902FBF" w:rsidRPr="00FD7EF5">
        <w:rPr>
          <w:rFonts w:ascii="Times New Roman" w:eastAsia="Calibri" w:hAnsi="Times New Roman" w:cs="Times New Roman"/>
          <w:bCs/>
          <w:iCs/>
          <w:sz w:val="28"/>
          <w:szCs w:val="28"/>
        </w:rPr>
        <w:t xml:space="preserve">la récupération des salles de cinéma et de </w:t>
      </w:r>
      <w:r w:rsidR="008C4268" w:rsidRPr="00FD7EF5">
        <w:rPr>
          <w:rFonts w:ascii="Times New Roman" w:eastAsia="Calibri" w:hAnsi="Times New Roman" w:cs="Times New Roman"/>
          <w:bCs/>
          <w:iCs/>
          <w:sz w:val="28"/>
          <w:szCs w:val="28"/>
        </w:rPr>
        <w:t>spectacle et</w:t>
      </w:r>
      <w:r w:rsidR="000251E5" w:rsidRPr="00FD7EF5">
        <w:rPr>
          <w:rFonts w:ascii="Times New Roman" w:eastAsia="Calibri" w:hAnsi="Times New Roman" w:cs="Times New Roman"/>
          <w:bCs/>
          <w:iCs/>
          <w:sz w:val="28"/>
          <w:szCs w:val="28"/>
        </w:rPr>
        <w:t xml:space="preserve"> leur retour dans le portefeuille de l’Etat</w:t>
      </w:r>
      <w:r w:rsidR="00902FBF" w:rsidRPr="00FD7EF5">
        <w:rPr>
          <w:rFonts w:ascii="Times New Roman" w:eastAsia="Calibri" w:hAnsi="Times New Roman" w:cs="Times New Roman"/>
          <w:bCs/>
          <w:iCs/>
          <w:sz w:val="28"/>
          <w:szCs w:val="28"/>
        </w:rPr>
        <w:t> ;</w:t>
      </w:r>
    </w:p>
    <w:p w14:paraId="5073C10D" w14:textId="77777777" w:rsidR="00FD7EF5" w:rsidRDefault="008C4268" w:rsidP="008E711E">
      <w:pPr>
        <w:pStyle w:val="Paragraphedeliste"/>
        <w:numPr>
          <w:ilvl w:val="0"/>
          <w:numId w:val="29"/>
        </w:numPr>
        <w:rPr>
          <w:rFonts w:ascii="Times New Roman" w:hAnsi="Times New Roman" w:cs="Times New Roman"/>
          <w:sz w:val="28"/>
          <w:szCs w:val="28"/>
          <w:shd w:val="clear" w:color="auto" w:fill="FFFFFF"/>
        </w:rPr>
      </w:pPr>
      <w:r w:rsidRPr="00FD7EF5">
        <w:rPr>
          <w:rFonts w:ascii="Times New Roman" w:hAnsi="Times New Roman" w:cs="Times New Roman"/>
          <w:sz w:val="28"/>
          <w:szCs w:val="28"/>
          <w:shd w:val="clear" w:color="auto" w:fill="FFFFFF"/>
        </w:rPr>
        <w:t xml:space="preserve">accélérer </w:t>
      </w:r>
      <w:r w:rsidR="00902FBF" w:rsidRPr="00FD7EF5">
        <w:rPr>
          <w:rFonts w:ascii="Times New Roman" w:hAnsi="Times New Roman" w:cs="Times New Roman"/>
          <w:sz w:val="28"/>
          <w:szCs w:val="28"/>
          <w:shd w:val="clear" w:color="auto" w:fill="FFFFFF"/>
        </w:rPr>
        <w:t>la construction d’un palais de la culture</w:t>
      </w:r>
      <w:r w:rsidR="00FD7EF5">
        <w:rPr>
          <w:rFonts w:ascii="Times New Roman" w:hAnsi="Times New Roman" w:cs="Times New Roman"/>
          <w:sz w:val="28"/>
          <w:szCs w:val="28"/>
          <w:shd w:val="clear" w:color="auto" w:fill="FFFFFF"/>
        </w:rPr>
        <w:t> ;</w:t>
      </w:r>
    </w:p>
    <w:p w14:paraId="0A85D598" w14:textId="3A01E428" w:rsidR="00B5780B" w:rsidRPr="00FD7EF5" w:rsidRDefault="00FE59DD" w:rsidP="008E711E">
      <w:pPr>
        <w:pStyle w:val="Paragraphedeliste"/>
        <w:numPr>
          <w:ilvl w:val="0"/>
          <w:numId w:val="29"/>
        </w:numPr>
        <w:rPr>
          <w:rFonts w:ascii="Times New Roman" w:hAnsi="Times New Roman" w:cs="Times New Roman"/>
          <w:sz w:val="28"/>
          <w:szCs w:val="28"/>
          <w:shd w:val="clear" w:color="auto" w:fill="FFFFFF"/>
        </w:rPr>
      </w:pPr>
      <w:r w:rsidRPr="00FD7EF5">
        <w:rPr>
          <w:rFonts w:ascii="Times New Roman" w:hAnsi="Times New Roman" w:cs="Times New Roman"/>
          <w:sz w:val="28"/>
          <w:szCs w:val="28"/>
          <w:shd w:val="clear" w:color="auto" w:fill="FFFFFF"/>
        </w:rPr>
        <w:t xml:space="preserve">instaurer </w:t>
      </w:r>
      <w:r w:rsidR="00091D48" w:rsidRPr="00FD7EF5">
        <w:rPr>
          <w:rFonts w:ascii="Times New Roman" w:hAnsi="Times New Roman" w:cs="Times New Roman"/>
          <w:sz w:val="28"/>
          <w:szCs w:val="28"/>
          <w:shd w:val="clear" w:color="auto" w:fill="FFFFFF"/>
        </w:rPr>
        <w:t>une collaboration</w:t>
      </w:r>
      <w:r w:rsidRPr="00FD7EF5">
        <w:rPr>
          <w:rFonts w:ascii="Times New Roman" w:hAnsi="Times New Roman" w:cs="Times New Roman"/>
          <w:sz w:val="28"/>
          <w:szCs w:val="28"/>
          <w:shd w:val="clear" w:color="auto" w:fill="FFFFFF"/>
        </w:rPr>
        <w:t xml:space="preserve"> </w:t>
      </w:r>
      <w:r w:rsidR="00927AC3" w:rsidRPr="00FD7EF5">
        <w:rPr>
          <w:rFonts w:ascii="Times New Roman" w:hAnsi="Times New Roman" w:cs="Times New Roman"/>
          <w:sz w:val="28"/>
          <w:szCs w:val="28"/>
          <w:shd w:val="clear" w:color="auto" w:fill="FFFFFF"/>
        </w:rPr>
        <w:t>mutuelle</w:t>
      </w:r>
      <w:r w:rsidR="00902FBF" w:rsidRPr="00FD7EF5">
        <w:rPr>
          <w:rFonts w:ascii="Times New Roman" w:hAnsi="Times New Roman" w:cs="Times New Roman"/>
          <w:sz w:val="28"/>
          <w:szCs w:val="28"/>
          <w:shd w:val="clear" w:color="auto" w:fill="FFFFFF"/>
        </w:rPr>
        <w:t xml:space="preserve"> entre </w:t>
      </w:r>
      <w:r w:rsidR="00727EE6" w:rsidRPr="00FD7EF5">
        <w:rPr>
          <w:rFonts w:ascii="Times New Roman" w:hAnsi="Times New Roman" w:cs="Times New Roman"/>
          <w:sz w:val="28"/>
          <w:szCs w:val="28"/>
          <w:shd w:val="clear" w:color="auto" w:fill="FFFFFF"/>
        </w:rPr>
        <w:t>les ministères</w:t>
      </w:r>
      <w:r w:rsidR="00AA00F5" w:rsidRPr="00FD7EF5">
        <w:rPr>
          <w:rFonts w:ascii="Times New Roman" w:hAnsi="Times New Roman" w:cs="Times New Roman"/>
          <w:sz w:val="28"/>
          <w:szCs w:val="28"/>
          <w:shd w:val="clear" w:color="auto" w:fill="FFFFFF"/>
        </w:rPr>
        <w:t xml:space="preserve"> en </w:t>
      </w:r>
      <w:r w:rsidR="00DB422E" w:rsidRPr="00FD7EF5">
        <w:rPr>
          <w:rFonts w:ascii="Times New Roman" w:hAnsi="Times New Roman" w:cs="Times New Roman"/>
          <w:sz w:val="28"/>
          <w:szCs w:val="28"/>
          <w:shd w:val="clear" w:color="auto" w:fill="FFFFFF"/>
        </w:rPr>
        <w:t>charge de</w:t>
      </w:r>
      <w:r w:rsidR="00902FBF" w:rsidRPr="00FD7EF5">
        <w:rPr>
          <w:rFonts w:ascii="Times New Roman" w:hAnsi="Times New Roman" w:cs="Times New Roman"/>
          <w:sz w:val="28"/>
          <w:szCs w:val="28"/>
          <w:shd w:val="clear" w:color="auto" w:fill="FFFFFF"/>
        </w:rPr>
        <w:t xml:space="preserve"> la culture et </w:t>
      </w:r>
      <w:r w:rsidR="00AA00F5" w:rsidRPr="00FD7EF5">
        <w:rPr>
          <w:rFonts w:ascii="Times New Roman" w:hAnsi="Times New Roman" w:cs="Times New Roman"/>
          <w:sz w:val="28"/>
          <w:szCs w:val="28"/>
          <w:shd w:val="clear" w:color="auto" w:fill="FFFFFF"/>
        </w:rPr>
        <w:t>celui</w:t>
      </w:r>
      <w:r w:rsidR="00902FBF" w:rsidRPr="00FD7EF5">
        <w:rPr>
          <w:rFonts w:ascii="Times New Roman" w:hAnsi="Times New Roman" w:cs="Times New Roman"/>
          <w:sz w:val="28"/>
          <w:szCs w:val="28"/>
          <w:shd w:val="clear" w:color="auto" w:fill="FFFFFF"/>
        </w:rPr>
        <w:t xml:space="preserve"> de l’information et de la communication</w:t>
      </w:r>
      <w:r w:rsidR="00FD7EF5">
        <w:rPr>
          <w:rFonts w:ascii="Times New Roman" w:hAnsi="Times New Roman" w:cs="Times New Roman"/>
          <w:sz w:val="28"/>
          <w:szCs w:val="28"/>
          <w:shd w:val="clear" w:color="auto" w:fill="FFFFFF"/>
        </w:rPr>
        <w:t>.</w:t>
      </w:r>
    </w:p>
    <w:p w14:paraId="6873CF9E" w14:textId="77777777" w:rsidR="00DC57CB" w:rsidRPr="005A0ED8" w:rsidRDefault="00BA4E3C" w:rsidP="008E711E">
      <w:pPr>
        <w:rPr>
          <w:rFonts w:ascii="Times New Roman" w:hAnsi="Times New Roman" w:cs="Times New Roman"/>
          <w:b/>
          <w:sz w:val="28"/>
          <w:szCs w:val="28"/>
          <w:shd w:val="clear" w:color="auto" w:fill="FFFFFF"/>
        </w:rPr>
      </w:pPr>
      <w:r w:rsidRPr="005A0ED8">
        <w:rPr>
          <w:rFonts w:ascii="Times New Roman" w:hAnsi="Times New Roman" w:cs="Times New Roman"/>
          <w:b/>
          <w:sz w:val="28"/>
          <w:szCs w:val="28"/>
          <w:shd w:val="clear" w:color="auto" w:fill="FFFFFF"/>
        </w:rPr>
        <w:t>Honorables Conseillers nationaux</w:t>
      </w:r>
    </w:p>
    <w:p w14:paraId="1052D98A" w14:textId="77777777" w:rsidR="00A64F0F" w:rsidRDefault="00FD7EF5" w:rsidP="008E711E">
      <w:pPr>
        <w:rPr>
          <w:rFonts w:ascii="Times New Roman" w:eastAsia="NSimSun" w:hAnsi="Times New Roman" w:cs="Times New Roman"/>
          <w:kern w:val="3"/>
          <w:sz w:val="28"/>
          <w:szCs w:val="28"/>
          <w:lang w:eastAsia="zh-CN" w:bidi="hi-IN"/>
        </w:rPr>
      </w:pPr>
      <w:r>
        <w:rPr>
          <w:rFonts w:ascii="Times New Roman" w:hAnsi="Times New Roman" w:cs="Times New Roman"/>
          <w:bCs/>
          <w:sz w:val="28"/>
          <w:szCs w:val="28"/>
          <w:shd w:val="clear" w:color="auto" w:fill="FFFFFF"/>
        </w:rPr>
        <w:t>L</w:t>
      </w:r>
      <w:r w:rsidR="0014543C" w:rsidRPr="005A0ED8">
        <w:rPr>
          <w:rFonts w:ascii="Times New Roman" w:eastAsia="NSimSun" w:hAnsi="Times New Roman" w:cs="Times New Roman"/>
          <w:kern w:val="3"/>
          <w:sz w:val="28"/>
          <w:szCs w:val="28"/>
          <w:lang w:eastAsia="zh-CN" w:bidi="hi-IN"/>
        </w:rPr>
        <w:t xml:space="preserve">’adoption </w:t>
      </w:r>
      <w:r w:rsidR="00DC57CB" w:rsidRPr="005A0ED8">
        <w:rPr>
          <w:rFonts w:ascii="Times New Roman" w:eastAsia="NSimSun" w:hAnsi="Times New Roman" w:cs="Times New Roman"/>
          <w:kern w:val="3"/>
          <w:sz w:val="28"/>
          <w:szCs w:val="28"/>
          <w:lang w:eastAsia="zh-CN" w:bidi="hi-IN"/>
        </w:rPr>
        <w:t>de ce</w:t>
      </w:r>
      <w:r w:rsidR="00091D48" w:rsidRPr="005A0ED8">
        <w:rPr>
          <w:rFonts w:ascii="Times New Roman" w:eastAsia="NSimSun" w:hAnsi="Times New Roman" w:cs="Times New Roman"/>
          <w:kern w:val="3"/>
          <w:sz w:val="28"/>
          <w:szCs w:val="28"/>
          <w:lang w:eastAsia="zh-CN" w:bidi="hi-IN"/>
        </w:rPr>
        <w:t>s</w:t>
      </w:r>
      <w:r w:rsidR="002A2EC9" w:rsidRPr="005A0ED8">
        <w:rPr>
          <w:rFonts w:ascii="Times New Roman" w:eastAsia="NSimSun" w:hAnsi="Times New Roman" w:cs="Times New Roman"/>
          <w:kern w:val="3"/>
          <w:sz w:val="28"/>
          <w:szCs w:val="28"/>
          <w:lang w:eastAsia="zh-CN" w:bidi="hi-IN"/>
        </w:rPr>
        <w:t xml:space="preserve"> </w:t>
      </w:r>
      <w:r w:rsidR="00DC57CB" w:rsidRPr="005A0ED8">
        <w:rPr>
          <w:rFonts w:ascii="Times New Roman" w:eastAsia="NSimSun" w:hAnsi="Times New Roman" w:cs="Times New Roman"/>
          <w:kern w:val="3"/>
          <w:sz w:val="28"/>
          <w:szCs w:val="28"/>
          <w:lang w:eastAsia="zh-CN" w:bidi="hi-IN"/>
        </w:rPr>
        <w:t>projet</w:t>
      </w:r>
      <w:r w:rsidR="00091D48" w:rsidRPr="005A0ED8">
        <w:rPr>
          <w:rFonts w:ascii="Times New Roman" w:eastAsia="NSimSun" w:hAnsi="Times New Roman" w:cs="Times New Roman"/>
          <w:kern w:val="3"/>
          <w:sz w:val="28"/>
          <w:szCs w:val="28"/>
          <w:lang w:eastAsia="zh-CN" w:bidi="hi-IN"/>
        </w:rPr>
        <w:t xml:space="preserve">s </w:t>
      </w:r>
      <w:r w:rsidR="00DC57CB" w:rsidRPr="005A0ED8">
        <w:rPr>
          <w:rFonts w:ascii="Times New Roman" w:eastAsia="NSimSun" w:hAnsi="Times New Roman" w:cs="Times New Roman"/>
          <w:kern w:val="3"/>
          <w:sz w:val="28"/>
          <w:szCs w:val="28"/>
          <w:lang w:eastAsia="zh-CN" w:bidi="hi-IN"/>
        </w:rPr>
        <w:t>de loi</w:t>
      </w:r>
      <w:r w:rsidR="002A2EC9" w:rsidRPr="005A0ED8">
        <w:rPr>
          <w:rFonts w:ascii="Times New Roman" w:eastAsia="NSimSun" w:hAnsi="Times New Roman" w:cs="Times New Roman"/>
          <w:kern w:val="3"/>
          <w:sz w:val="28"/>
          <w:szCs w:val="28"/>
          <w:lang w:eastAsia="zh-CN" w:bidi="hi-IN"/>
        </w:rPr>
        <w:t xml:space="preserve"> combler</w:t>
      </w:r>
      <w:r w:rsidR="00DC57CB" w:rsidRPr="005A0ED8">
        <w:rPr>
          <w:rFonts w:ascii="Times New Roman" w:eastAsia="NSimSun" w:hAnsi="Times New Roman" w:cs="Times New Roman"/>
          <w:kern w:val="3"/>
          <w:sz w:val="28"/>
          <w:szCs w:val="28"/>
          <w:lang w:eastAsia="zh-CN" w:bidi="hi-IN"/>
        </w:rPr>
        <w:t>a</w:t>
      </w:r>
      <w:r w:rsidR="002A2EC9" w:rsidRPr="005A0ED8">
        <w:rPr>
          <w:rFonts w:ascii="Times New Roman" w:eastAsia="NSimSun" w:hAnsi="Times New Roman" w:cs="Times New Roman"/>
          <w:kern w:val="3"/>
          <w:sz w:val="28"/>
          <w:szCs w:val="28"/>
          <w:lang w:eastAsia="zh-CN" w:bidi="hi-IN"/>
        </w:rPr>
        <w:t xml:space="preserve"> un</w:t>
      </w:r>
      <w:r w:rsidR="0014543C" w:rsidRPr="005A0ED8">
        <w:rPr>
          <w:rFonts w:ascii="Times New Roman" w:eastAsia="NSimSun" w:hAnsi="Times New Roman" w:cs="Times New Roman"/>
          <w:kern w:val="3"/>
          <w:sz w:val="28"/>
          <w:szCs w:val="28"/>
          <w:lang w:eastAsia="zh-CN" w:bidi="hi-IN"/>
        </w:rPr>
        <w:t xml:space="preserve"> vide juridique </w:t>
      </w:r>
      <w:r w:rsidR="00CA6CBC" w:rsidRPr="005A0ED8">
        <w:rPr>
          <w:rFonts w:ascii="Times New Roman" w:eastAsia="NSimSun" w:hAnsi="Times New Roman" w:cs="Times New Roman"/>
          <w:kern w:val="3"/>
          <w:sz w:val="28"/>
          <w:szCs w:val="28"/>
          <w:lang w:eastAsia="zh-CN" w:bidi="hi-IN"/>
        </w:rPr>
        <w:t>et contribuera</w:t>
      </w:r>
      <w:r w:rsidR="00B203EC" w:rsidRPr="005A0ED8">
        <w:rPr>
          <w:rFonts w:ascii="Times New Roman" w:eastAsia="NSimSun" w:hAnsi="Times New Roman" w:cs="Times New Roman"/>
          <w:kern w:val="3"/>
          <w:sz w:val="28"/>
          <w:szCs w:val="28"/>
          <w:lang w:eastAsia="zh-CN" w:bidi="hi-IN"/>
        </w:rPr>
        <w:t xml:space="preserve"> à la </w:t>
      </w:r>
      <w:r w:rsidR="00914BCD" w:rsidRPr="005A0ED8">
        <w:rPr>
          <w:rFonts w:ascii="Times New Roman" w:eastAsia="NSimSun" w:hAnsi="Times New Roman" w:cs="Times New Roman"/>
          <w:kern w:val="3"/>
          <w:sz w:val="28"/>
          <w:szCs w:val="28"/>
          <w:lang w:eastAsia="zh-CN" w:bidi="hi-IN"/>
        </w:rPr>
        <w:t>valorisation du</w:t>
      </w:r>
      <w:r w:rsidR="00084A34" w:rsidRPr="005A0ED8">
        <w:rPr>
          <w:rFonts w:ascii="Times New Roman" w:eastAsia="NSimSun" w:hAnsi="Times New Roman" w:cs="Times New Roman"/>
          <w:kern w:val="3"/>
          <w:sz w:val="28"/>
          <w:szCs w:val="28"/>
          <w:lang w:eastAsia="zh-CN" w:bidi="hi-IN"/>
        </w:rPr>
        <w:t xml:space="preserve"> patrimoine culturel national</w:t>
      </w:r>
      <w:r w:rsidR="00C433C7" w:rsidRPr="005A0ED8">
        <w:rPr>
          <w:rFonts w:ascii="Times New Roman" w:eastAsia="NSimSun" w:hAnsi="Times New Roman" w:cs="Times New Roman"/>
          <w:kern w:val="3"/>
          <w:sz w:val="28"/>
          <w:szCs w:val="28"/>
          <w:lang w:eastAsia="zh-CN" w:bidi="hi-IN"/>
        </w:rPr>
        <w:t xml:space="preserve"> et </w:t>
      </w:r>
      <w:r w:rsidR="007C0A24" w:rsidRPr="005A0ED8">
        <w:rPr>
          <w:rFonts w:ascii="Times New Roman" w:eastAsia="NSimSun" w:hAnsi="Times New Roman" w:cs="Times New Roman"/>
          <w:kern w:val="3"/>
          <w:sz w:val="28"/>
          <w:szCs w:val="28"/>
          <w:lang w:eastAsia="zh-CN" w:bidi="hi-IN"/>
        </w:rPr>
        <w:t>au</w:t>
      </w:r>
      <w:r w:rsidR="00C433C7" w:rsidRPr="005A0ED8">
        <w:rPr>
          <w:rFonts w:ascii="Times New Roman" w:eastAsia="NSimSun" w:hAnsi="Times New Roman" w:cs="Times New Roman"/>
          <w:kern w:val="3"/>
          <w:sz w:val="28"/>
          <w:szCs w:val="28"/>
          <w:lang w:eastAsia="zh-CN" w:bidi="hi-IN"/>
        </w:rPr>
        <w:t xml:space="preserve"> développement </w:t>
      </w:r>
      <w:r w:rsidR="00CA6CBC" w:rsidRPr="005A0ED8">
        <w:rPr>
          <w:rFonts w:ascii="Times New Roman" w:eastAsia="NSimSun" w:hAnsi="Times New Roman" w:cs="Times New Roman"/>
          <w:kern w:val="3"/>
          <w:sz w:val="28"/>
          <w:szCs w:val="28"/>
          <w:lang w:eastAsia="zh-CN" w:bidi="hi-IN"/>
        </w:rPr>
        <w:t>socio-économique</w:t>
      </w:r>
      <w:r w:rsidR="00C433C7" w:rsidRPr="005A0ED8">
        <w:rPr>
          <w:rFonts w:ascii="Times New Roman" w:eastAsia="NSimSun" w:hAnsi="Times New Roman" w:cs="Times New Roman"/>
          <w:kern w:val="3"/>
          <w:sz w:val="28"/>
          <w:szCs w:val="28"/>
          <w:lang w:eastAsia="zh-CN" w:bidi="hi-IN"/>
        </w:rPr>
        <w:t xml:space="preserve"> de notre pays</w:t>
      </w:r>
      <w:r w:rsidR="00CA6CBC" w:rsidRPr="005A0ED8">
        <w:rPr>
          <w:rFonts w:ascii="Times New Roman" w:eastAsia="NSimSun" w:hAnsi="Times New Roman" w:cs="Times New Roman"/>
          <w:kern w:val="3"/>
          <w:sz w:val="28"/>
          <w:szCs w:val="28"/>
          <w:lang w:eastAsia="zh-CN" w:bidi="hi-IN"/>
        </w:rPr>
        <w:t>.</w:t>
      </w:r>
      <w:r w:rsidR="00A64F0F">
        <w:rPr>
          <w:rFonts w:ascii="Times New Roman" w:eastAsia="NSimSun" w:hAnsi="Times New Roman" w:cs="Times New Roman"/>
          <w:kern w:val="3"/>
          <w:sz w:val="28"/>
          <w:szCs w:val="28"/>
          <w:lang w:eastAsia="zh-CN" w:bidi="hi-IN"/>
        </w:rPr>
        <w:t xml:space="preserve"> </w:t>
      </w:r>
    </w:p>
    <w:p w14:paraId="06B2D6E5" w14:textId="7168F795" w:rsidR="00227EB7" w:rsidRDefault="00727EE6" w:rsidP="008E711E">
      <w:pPr>
        <w:rPr>
          <w:rFonts w:ascii="Times New Roman" w:eastAsia="NSimSun" w:hAnsi="Times New Roman" w:cs="Times New Roman"/>
          <w:kern w:val="3"/>
          <w:sz w:val="28"/>
          <w:szCs w:val="28"/>
          <w:lang w:eastAsia="zh-CN" w:bidi="hi-IN"/>
        </w:rPr>
      </w:pPr>
      <w:r w:rsidRPr="005A0ED8">
        <w:rPr>
          <w:rFonts w:ascii="Times New Roman" w:eastAsia="NSimSun" w:hAnsi="Times New Roman" w:cs="Times New Roman"/>
          <w:kern w:val="3"/>
          <w:sz w:val="28"/>
          <w:szCs w:val="28"/>
          <w:lang w:eastAsia="zh-CN" w:bidi="hi-IN"/>
        </w:rPr>
        <w:t>Ceci permettra</w:t>
      </w:r>
      <w:r w:rsidR="00DC57CB" w:rsidRPr="005A0ED8">
        <w:rPr>
          <w:rFonts w:ascii="Times New Roman" w:eastAsia="NSimSun" w:hAnsi="Times New Roman" w:cs="Times New Roman"/>
          <w:kern w:val="3"/>
          <w:sz w:val="28"/>
          <w:szCs w:val="28"/>
          <w:lang w:eastAsia="zh-CN" w:bidi="hi-IN"/>
        </w:rPr>
        <w:t xml:space="preserve"> </w:t>
      </w:r>
      <w:r w:rsidR="00296095">
        <w:rPr>
          <w:rFonts w:ascii="Times New Roman" w:eastAsia="NSimSun" w:hAnsi="Times New Roman" w:cs="Times New Roman"/>
          <w:kern w:val="3"/>
          <w:sz w:val="28"/>
          <w:szCs w:val="28"/>
          <w:lang w:eastAsia="zh-CN" w:bidi="hi-IN"/>
        </w:rPr>
        <w:t xml:space="preserve">à nos </w:t>
      </w:r>
      <w:r w:rsidR="00F052E0" w:rsidRPr="005A0ED8">
        <w:rPr>
          <w:rFonts w:ascii="Times New Roman" w:eastAsia="NSimSun" w:hAnsi="Times New Roman" w:cs="Times New Roman"/>
          <w:kern w:val="3"/>
          <w:sz w:val="28"/>
          <w:szCs w:val="28"/>
          <w:lang w:eastAsia="zh-CN" w:bidi="hi-IN"/>
        </w:rPr>
        <w:t>artistes</w:t>
      </w:r>
      <w:r w:rsidR="008165F9" w:rsidRPr="005A0ED8">
        <w:rPr>
          <w:rFonts w:ascii="Times New Roman" w:eastAsia="NSimSun" w:hAnsi="Times New Roman" w:cs="Times New Roman"/>
          <w:kern w:val="3"/>
          <w:sz w:val="28"/>
          <w:szCs w:val="28"/>
          <w:lang w:eastAsia="zh-CN" w:bidi="hi-IN"/>
        </w:rPr>
        <w:t xml:space="preserve"> de jouir </w:t>
      </w:r>
      <w:r w:rsidR="00724B97" w:rsidRPr="005A0ED8">
        <w:rPr>
          <w:rFonts w:ascii="Times New Roman" w:eastAsia="NSimSun" w:hAnsi="Times New Roman" w:cs="Times New Roman"/>
          <w:kern w:val="3"/>
          <w:sz w:val="28"/>
          <w:szCs w:val="28"/>
          <w:lang w:eastAsia="zh-CN" w:bidi="hi-IN"/>
        </w:rPr>
        <w:t xml:space="preserve">pleinement de </w:t>
      </w:r>
      <w:r w:rsidR="008165F9" w:rsidRPr="005A0ED8">
        <w:rPr>
          <w:rFonts w:ascii="Times New Roman" w:eastAsia="NSimSun" w:hAnsi="Times New Roman" w:cs="Times New Roman"/>
          <w:kern w:val="3"/>
          <w:sz w:val="28"/>
          <w:szCs w:val="28"/>
          <w:lang w:eastAsia="zh-CN" w:bidi="hi-IN"/>
        </w:rPr>
        <w:t>leur droit et d’exercer leur devoir en toute responsabilité.</w:t>
      </w:r>
    </w:p>
    <w:p w14:paraId="2B59A927" w14:textId="09ECB0D4" w:rsidR="00E33640" w:rsidRDefault="008165F9" w:rsidP="008E711E">
      <w:pPr>
        <w:rPr>
          <w:rFonts w:ascii="Times New Roman" w:hAnsi="Times New Roman" w:cs="Times New Roman"/>
          <w:sz w:val="28"/>
          <w:szCs w:val="28"/>
          <w:shd w:val="clear" w:color="auto" w:fill="FFFFFF"/>
        </w:rPr>
      </w:pPr>
      <w:r w:rsidRPr="005A0ED8">
        <w:rPr>
          <w:rFonts w:ascii="Times New Roman" w:hAnsi="Times New Roman" w:cs="Times New Roman"/>
          <w:sz w:val="28"/>
          <w:szCs w:val="28"/>
          <w:shd w:val="clear" w:color="auto" w:fill="FFFFFF"/>
        </w:rPr>
        <w:t xml:space="preserve">C’est </w:t>
      </w:r>
      <w:r w:rsidR="009F32CD" w:rsidRPr="005A0ED8">
        <w:rPr>
          <w:rFonts w:ascii="Times New Roman" w:hAnsi="Times New Roman" w:cs="Times New Roman"/>
          <w:sz w:val="28"/>
          <w:szCs w:val="28"/>
          <w:shd w:val="clear" w:color="auto" w:fill="FFFFFF"/>
        </w:rPr>
        <w:t>pourquoi, la</w:t>
      </w:r>
      <w:r w:rsidR="008C324C" w:rsidRPr="005A0ED8">
        <w:rPr>
          <w:rFonts w:ascii="Times New Roman" w:hAnsi="Times New Roman" w:cs="Times New Roman"/>
          <w:sz w:val="28"/>
          <w:szCs w:val="28"/>
          <w:shd w:val="clear" w:color="auto" w:fill="FFFFFF"/>
        </w:rPr>
        <w:t xml:space="preserve"> Commission Santé, Education, Affaires Sociales et Culturelles vous invite à bien vouloir adopter</w:t>
      </w:r>
      <w:r w:rsidR="00E33640">
        <w:rPr>
          <w:rFonts w:ascii="Times New Roman" w:hAnsi="Times New Roman" w:cs="Times New Roman"/>
          <w:sz w:val="28"/>
          <w:szCs w:val="28"/>
          <w:shd w:val="clear" w:color="auto" w:fill="FFFFFF"/>
        </w:rPr>
        <w:t xml:space="preserve"> les projets de loi portant</w:t>
      </w:r>
      <w:r w:rsidR="0004536F">
        <w:rPr>
          <w:rFonts w:ascii="Times New Roman" w:hAnsi="Times New Roman" w:cs="Times New Roman"/>
          <w:sz w:val="28"/>
          <w:szCs w:val="28"/>
          <w:shd w:val="clear" w:color="auto" w:fill="FFFFFF"/>
        </w:rPr>
        <w:t> :</w:t>
      </w:r>
    </w:p>
    <w:p w14:paraId="29BAF823" w14:textId="2659D89E" w:rsidR="00E33640" w:rsidRPr="005A0ED8" w:rsidRDefault="00E33640" w:rsidP="008E711E">
      <w:pPr>
        <w:pStyle w:val="Paragraphedeliste"/>
        <w:numPr>
          <w:ilvl w:val="0"/>
          <w:numId w:val="34"/>
        </w:numPr>
        <w:spacing w:after="120"/>
        <w:rPr>
          <w:rFonts w:ascii="Times New Roman" w:hAnsi="Times New Roman" w:cs="Times New Roman"/>
          <w:color w:val="262626" w:themeColor="text1" w:themeTint="D9"/>
          <w:sz w:val="28"/>
          <w:szCs w:val="28"/>
        </w:rPr>
      </w:pPr>
      <w:r w:rsidRPr="005A0ED8">
        <w:rPr>
          <w:rFonts w:ascii="Times New Roman" w:hAnsi="Times New Roman" w:cs="Times New Roman"/>
          <w:color w:val="262626" w:themeColor="text1" w:themeTint="D9"/>
          <w:sz w:val="28"/>
          <w:szCs w:val="28"/>
        </w:rPr>
        <w:t xml:space="preserve">protection et valorisation des instruments traditionnels de musique et de danses </w:t>
      </w:r>
      <w:r w:rsidRPr="005A0ED8">
        <w:rPr>
          <w:rFonts w:ascii="Times New Roman" w:hAnsi="Times New Roman" w:cs="Times New Roman"/>
          <w:bCs/>
          <w:color w:val="262626" w:themeColor="text1" w:themeTint="D9"/>
          <w:sz w:val="28"/>
          <w:szCs w:val="28"/>
        </w:rPr>
        <w:t>en République de Guinée ;</w:t>
      </w:r>
    </w:p>
    <w:p w14:paraId="04CE2EAF" w14:textId="79459CE9" w:rsidR="00E33640" w:rsidRPr="005A0ED8" w:rsidRDefault="00E33640" w:rsidP="008E711E">
      <w:pPr>
        <w:pStyle w:val="Paragraphedeliste"/>
        <w:numPr>
          <w:ilvl w:val="0"/>
          <w:numId w:val="34"/>
        </w:numPr>
        <w:spacing w:after="120"/>
        <w:rPr>
          <w:rFonts w:ascii="Times New Roman" w:hAnsi="Times New Roman" w:cs="Times New Roman"/>
          <w:color w:val="262626" w:themeColor="text1" w:themeTint="D9"/>
          <w:sz w:val="28"/>
          <w:szCs w:val="28"/>
        </w:rPr>
      </w:pPr>
      <w:r w:rsidRPr="005A0ED8">
        <w:rPr>
          <w:rFonts w:ascii="Times New Roman" w:hAnsi="Times New Roman" w:cs="Times New Roman"/>
          <w:color w:val="262626" w:themeColor="text1" w:themeTint="D9"/>
          <w:sz w:val="28"/>
          <w:szCs w:val="28"/>
        </w:rPr>
        <w:t xml:space="preserve">organisation des spectacles vivants </w:t>
      </w:r>
      <w:r w:rsidRPr="005A0ED8">
        <w:rPr>
          <w:rFonts w:ascii="Times New Roman" w:hAnsi="Times New Roman" w:cs="Times New Roman"/>
          <w:bCs/>
          <w:color w:val="262626" w:themeColor="text1" w:themeTint="D9"/>
          <w:sz w:val="28"/>
          <w:szCs w:val="28"/>
        </w:rPr>
        <w:t>en République de Guinée ;</w:t>
      </w:r>
    </w:p>
    <w:p w14:paraId="74E1AC7D" w14:textId="4C38425D" w:rsidR="00E33640" w:rsidRPr="005A0ED8" w:rsidRDefault="00E33640" w:rsidP="008E711E">
      <w:pPr>
        <w:pStyle w:val="Paragraphedeliste"/>
        <w:numPr>
          <w:ilvl w:val="0"/>
          <w:numId w:val="34"/>
        </w:numPr>
        <w:spacing w:after="120"/>
        <w:rPr>
          <w:rFonts w:ascii="Times New Roman" w:hAnsi="Times New Roman" w:cs="Times New Roman"/>
          <w:color w:val="262626" w:themeColor="text1" w:themeTint="D9"/>
          <w:sz w:val="28"/>
          <w:szCs w:val="28"/>
        </w:rPr>
      </w:pPr>
      <w:r w:rsidRPr="005A0ED8">
        <w:rPr>
          <w:rFonts w:ascii="Times New Roman" w:hAnsi="Times New Roman" w:cs="Times New Roman"/>
          <w:bCs/>
          <w:color w:val="262626" w:themeColor="text1" w:themeTint="D9"/>
          <w:sz w:val="28"/>
          <w:szCs w:val="28"/>
        </w:rPr>
        <w:t>statut de l’Artiste et des professionnels de la culture en République de Guinée ;</w:t>
      </w:r>
    </w:p>
    <w:p w14:paraId="10A32B1A" w14:textId="0F3F2469" w:rsidR="00E33640" w:rsidRPr="005A0ED8" w:rsidRDefault="00E33640" w:rsidP="008E711E">
      <w:pPr>
        <w:pStyle w:val="Paragraphedeliste"/>
        <w:numPr>
          <w:ilvl w:val="0"/>
          <w:numId w:val="34"/>
        </w:numPr>
        <w:spacing w:after="120"/>
        <w:rPr>
          <w:rFonts w:ascii="Times New Roman" w:hAnsi="Times New Roman" w:cs="Times New Roman"/>
          <w:color w:val="262626" w:themeColor="text1" w:themeTint="D9"/>
          <w:sz w:val="28"/>
          <w:szCs w:val="28"/>
        </w:rPr>
      </w:pPr>
      <w:r w:rsidRPr="005A0ED8">
        <w:rPr>
          <w:rFonts w:ascii="Times New Roman" w:hAnsi="Times New Roman" w:cs="Times New Roman"/>
          <w:bCs/>
          <w:color w:val="262626" w:themeColor="text1" w:themeTint="D9"/>
          <w:sz w:val="28"/>
          <w:szCs w:val="28"/>
        </w:rPr>
        <w:t>organisation des Métiers du Cinéma.</w:t>
      </w:r>
    </w:p>
    <w:p w14:paraId="5474757D" w14:textId="6F264CB5" w:rsidR="00D369BB" w:rsidRPr="00227EB7" w:rsidRDefault="008C324C" w:rsidP="008E711E">
      <w:pPr>
        <w:rPr>
          <w:rFonts w:ascii="Times New Roman" w:eastAsia="NSimSun" w:hAnsi="Times New Roman" w:cs="Times New Roman"/>
          <w:kern w:val="3"/>
          <w:sz w:val="28"/>
          <w:szCs w:val="28"/>
          <w:lang w:eastAsia="zh-CN" w:bidi="hi-IN"/>
        </w:rPr>
      </w:pPr>
      <w:r w:rsidRPr="005A0ED8">
        <w:rPr>
          <w:rFonts w:ascii="Times New Roman" w:hAnsi="Times New Roman" w:cs="Times New Roman"/>
          <w:b/>
          <w:sz w:val="28"/>
          <w:szCs w:val="28"/>
        </w:rPr>
        <w:t xml:space="preserve">   </w:t>
      </w:r>
    </w:p>
    <w:p w14:paraId="022AA27F" w14:textId="36FB01CA" w:rsidR="00F052E0" w:rsidRPr="005A0ED8" w:rsidRDefault="00D369BB" w:rsidP="008E711E">
      <w:pPr>
        <w:ind w:left="644"/>
        <w:rPr>
          <w:rFonts w:ascii="Times New Roman" w:hAnsi="Times New Roman" w:cs="Times New Roman"/>
          <w:b/>
          <w:sz w:val="28"/>
          <w:szCs w:val="28"/>
        </w:rPr>
      </w:pPr>
      <w:r w:rsidRPr="005A0ED8">
        <w:rPr>
          <w:rFonts w:ascii="Times New Roman" w:hAnsi="Times New Roman" w:cs="Times New Roman"/>
          <w:b/>
          <w:sz w:val="28"/>
          <w:szCs w:val="28"/>
        </w:rPr>
        <w:t>Je vous remercie</w:t>
      </w:r>
    </w:p>
    <w:p w14:paraId="3E87F7C9" w14:textId="77777777" w:rsidR="00727086" w:rsidRDefault="00727086" w:rsidP="00727086">
      <w:pPr>
        <w:ind w:left="644"/>
        <w:jc w:val="right"/>
        <w:rPr>
          <w:rFonts w:ascii="Times New Roman" w:hAnsi="Times New Roman" w:cs="Times New Roman"/>
          <w:b/>
          <w:sz w:val="28"/>
          <w:szCs w:val="28"/>
          <w:u w:val="single"/>
        </w:rPr>
      </w:pPr>
    </w:p>
    <w:p w14:paraId="31E9EEE8" w14:textId="19431BA3" w:rsidR="00D81E36" w:rsidRPr="005A0ED8" w:rsidRDefault="008C324C" w:rsidP="00727086">
      <w:pPr>
        <w:ind w:left="644"/>
        <w:jc w:val="right"/>
        <w:rPr>
          <w:rFonts w:ascii="Times New Roman" w:hAnsi="Times New Roman" w:cs="Times New Roman"/>
          <w:b/>
          <w:sz w:val="28"/>
          <w:szCs w:val="28"/>
          <w:u w:val="single"/>
        </w:rPr>
      </w:pPr>
      <w:r w:rsidRPr="005A0ED8">
        <w:rPr>
          <w:rFonts w:ascii="Times New Roman" w:hAnsi="Times New Roman" w:cs="Times New Roman"/>
          <w:b/>
          <w:sz w:val="28"/>
          <w:szCs w:val="28"/>
          <w:u w:val="single"/>
        </w:rPr>
        <w:t>LA COMMISSION</w:t>
      </w:r>
    </w:p>
    <w:sectPr w:rsidR="00D81E36" w:rsidRPr="005A0ED8" w:rsidSect="00E57F70">
      <w:footerReference w:type="default" r:id="rId9"/>
      <w:pgSz w:w="11899" w:h="16841"/>
      <w:pgMar w:top="1417" w:right="1417" w:bottom="1417" w:left="1417"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14DF" w14:textId="77777777" w:rsidR="00C473A4" w:rsidRDefault="00C473A4">
      <w:pPr>
        <w:spacing w:after="0" w:line="240" w:lineRule="auto"/>
      </w:pPr>
      <w:r>
        <w:separator/>
      </w:r>
    </w:p>
  </w:endnote>
  <w:endnote w:type="continuationSeparator" w:id="0">
    <w:p w14:paraId="7EB8C8EE" w14:textId="77777777" w:rsidR="00C473A4" w:rsidRDefault="00C47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081745"/>
      <w:docPartObj>
        <w:docPartGallery w:val="Page Numbers (Bottom of Page)"/>
        <w:docPartUnique/>
      </w:docPartObj>
    </w:sdtPr>
    <w:sdtEndPr/>
    <w:sdtContent>
      <w:p w14:paraId="26B39178" w14:textId="5834137F" w:rsidR="003D541F" w:rsidRDefault="003D541F">
        <w:pPr>
          <w:pStyle w:val="Pieddepage"/>
          <w:jc w:val="right"/>
        </w:pPr>
        <w:r>
          <w:fldChar w:fldCharType="begin"/>
        </w:r>
        <w:r>
          <w:instrText>PAGE   \* MERGEFORMAT</w:instrText>
        </w:r>
        <w:r>
          <w:fldChar w:fldCharType="separate"/>
        </w:r>
        <w:r w:rsidR="00E705E2" w:rsidRPr="00E705E2">
          <w:rPr>
            <w:noProof/>
          </w:rPr>
          <w:t>7</w:t>
        </w:r>
        <w:r>
          <w:fldChar w:fldCharType="end"/>
        </w:r>
      </w:p>
    </w:sdtContent>
  </w:sdt>
  <w:p w14:paraId="51E06FED" w14:textId="77777777" w:rsidR="003D541F" w:rsidRDefault="003D54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71DA" w14:textId="77777777" w:rsidR="00C473A4" w:rsidRDefault="00C473A4">
      <w:pPr>
        <w:spacing w:after="0" w:line="240" w:lineRule="auto"/>
      </w:pPr>
      <w:r>
        <w:separator/>
      </w:r>
    </w:p>
  </w:footnote>
  <w:footnote w:type="continuationSeparator" w:id="0">
    <w:p w14:paraId="37DED06A" w14:textId="77777777" w:rsidR="00C473A4" w:rsidRDefault="00C47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610"/>
    <w:multiLevelType w:val="hybridMultilevel"/>
    <w:tmpl w:val="F5FC6DC0"/>
    <w:lvl w:ilvl="0" w:tplc="CAAA803C">
      <w:start w:val="1"/>
      <w:numFmt w:val="upperRoman"/>
      <w:lvlText w:val="%1."/>
      <w:lvlJc w:val="righ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8521DF"/>
    <w:multiLevelType w:val="hybridMultilevel"/>
    <w:tmpl w:val="D33C23D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654C2E"/>
    <w:multiLevelType w:val="hybridMultilevel"/>
    <w:tmpl w:val="6EC018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7536E1"/>
    <w:multiLevelType w:val="hybridMultilevel"/>
    <w:tmpl w:val="127ECB68"/>
    <w:lvl w:ilvl="0" w:tplc="3186720E">
      <w:start w:val="55"/>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EF1111"/>
    <w:multiLevelType w:val="hybridMultilevel"/>
    <w:tmpl w:val="46FCBE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383FD0"/>
    <w:multiLevelType w:val="hybridMultilevel"/>
    <w:tmpl w:val="225A2A92"/>
    <w:lvl w:ilvl="0" w:tplc="842285C6">
      <w:start w:val="1"/>
      <w:numFmt w:val="upperRoman"/>
      <w:lvlText w:val="%1."/>
      <w:lvlJc w:val="righ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E3541D"/>
    <w:multiLevelType w:val="hybridMultilevel"/>
    <w:tmpl w:val="30A6CF96"/>
    <w:lvl w:ilvl="0" w:tplc="3186720E">
      <w:start w:val="55"/>
      <w:numFmt w:val="bullet"/>
      <w:lvlText w:val="-"/>
      <w:lvlJc w:val="left"/>
      <w:pPr>
        <w:ind w:left="1080" w:hanging="360"/>
      </w:pPr>
      <w:rPr>
        <w:rFonts w:ascii="Times New Roman" w:eastAsia="Calibri" w:hAnsi="Times New Roman" w:cs="Times New Roman"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5087DBD"/>
    <w:multiLevelType w:val="hybridMultilevel"/>
    <w:tmpl w:val="3376BA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0D12A3"/>
    <w:multiLevelType w:val="hybridMultilevel"/>
    <w:tmpl w:val="46FCBE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101568"/>
    <w:multiLevelType w:val="hybridMultilevel"/>
    <w:tmpl w:val="C4CC53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12298F"/>
    <w:multiLevelType w:val="hybridMultilevel"/>
    <w:tmpl w:val="BEA6946C"/>
    <w:lvl w:ilvl="0" w:tplc="3C307D9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5266A9"/>
    <w:multiLevelType w:val="hybridMultilevel"/>
    <w:tmpl w:val="F2820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DA7093"/>
    <w:multiLevelType w:val="hybridMultilevel"/>
    <w:tmpl w:val="3C0E6530"/>
    <w:lvl w:ilvl="0" w:tplc="74BCB3AE">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8D0473E"/>
    <w:multiLevelType w:val="hybridMultilevel"/>
    <w:tmpl w:val="A1FCBFAE"/>
    <w:lvl w:ilvl="0" w:tplc="3186720E">
      <w:start w:val="55"/>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6C32E9"/>
    <w:multiLevelType w:val="hybridMultilevel"/>
    <w:tmpl w:val="B5B0D014"/>
    <w:lvl w:ilvl="0" w:tplc="3186720E">
      <w:start w:val="55"/>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BE3AB2"/>
    <w:multiLevelType w:val="hybridMultilevel"/>
    <w:tmpl w:val="ED160636"/>
    <w:lvl w:ilvl="0" w:tplc="3186720E">
      <w:start w:val="55"/>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D34F12"/>
    <w:multiLevelType w:val="hybridMultilevel"/>
    <w:tmpl w:val="76FE8EF6"/>
    <w:lvl w:ilvl="0" w:tplc="3186720E">
      <w:start w:val="55"/>
      <w:numFmt w:val="bullet"/>
      <w:lvlText w:val="-"/>
      <w:lvlJc w:val="left"/>
      <w:pPr>
        <w:ind w:left="1440" w:hanging="360"/>
      </w:pPr>
      <w:rPr>
        <w:rFonts w:ascii="Times New Roman" w:eastAsia="Calibri" w:hAnsi="Times New Roman"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4373506"/>
    <w:multiLevelType w:val="hybridMultilevel"/>
    <w:tmpl w:val="B0C60FB4"/>
    <w:lvl w:ilvl="0" w:tplc="E59E7BBC">
      <w:start w:val="1"/>
      <w:numFmt w:val="upperRoman"/>
      <w:lvlText w:val="%1."/>
      <w:lvlJc w:val="righ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6A607D2"/>
    <w:multiLevelType w:val="hybridMultilevel"/>
    <w:tmpl w:val="6EC018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FA15FE"/>
    <w:multiLevelType w:val="hybridMultilevel"/>
    <w:tmpl w:val="A8A086C6"/>
    <w:lvl w:ilvl="0" w:tplc="3186720E">
      <w:start w:val="55"/>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136CCA"/>
    <w:multiLevelType w:val="hybridMultilevel"/>
    <w:tmpl w:val="8B70AACC"/>
    <w:lvl w:ilvl="0" w:tplc="3186720E">
      <w:start w:val="55"/>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0B1FAB"/>
    <w:multiLevelType w:val="hybridMultilevel"/>
    <w:tmpl w:val="34B43CC2"/>
    <w:lvl w:ilvl="0" w:tplc="3186720E">
      <w:start w:val="55"/>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86193F"/>
    <w:multiLevelType w:val="hybridMultilevel"/>
    <w:tmpl w:val="7B5E4E98"/>
    <w:lvl w:ilvl="0" w:tplc="3186720E">
      <w:start w:val="55"/>
      <w:numFmt w:val="bullet"/>
      <w:lvlText w:val="-"/>
      <w:lvlJc w:val="left"/>
      <w:pPr>
        <w:ind w:left="1440" w:hanging="360"/>
      </w:pPr>
      <w:rPr>
        <w:rFonts w:ascii="Times New Roman" w:eastAsia="Calibri" w:hAnsi="Times New Roman"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14915DF"/>
    <w:multiLevelType w:val="hybridMultilevel"/>
    <w:tmpl w:val="2078F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7D64C5"/>
    <w:multiLevelType w:val="hybridMultilevel"/>
    <w:tmpl w:val="5CB64ED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D008A8"/>
    <w:multiLevelType w:val="hybridMultilevel"/>
    <w:tmpl w:val="66C4E972"/>
    <w:lvl w:ilvl="0" w:tplc="3DEAA0E0">
      <w:start w:val="1"/>
      <w:numFmt w:val="upperRoman"/>
      <w:lvlText w:val="%1."/>
      <w:lvlJc w:val="righ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FC50AD"/>
    <w:multiLevelType w:val="hybridMultilevel"/>
    <w:tmpl w:val="79D20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5C1B41"/>
    <w:multiLevelType w:val="hybridMultilevel"/>
    <w:tmpl w:val="9BC2ED7A"/>
    <w:lvl w:ilvl="0" w:tplc="3186720E">
      <w:start w:val="55"/>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5625C7"/>
    <w:multiLevelType w:val="hybridMultilevel"/>
    <w:tmpl w:val="D4F8D8CA"/>
    <w:lvl w:ilvl="0" w:tplc="040C000F">
      <w:start w:val="1"/>
      <w:numFmt w:val="decimal"/>
      <w:lvlText w:val="%1."/>
      <w:lvlJc w:val="left"/>
      <w:pPr>
        <w:ind w:left="1140" w:hanging="360"/>
      </w:pPr>
    </w:lvl>
    <w:lvl w:ilvl="1" w:tplc="040C0019">
      <w:start w:val="1"/>
      <w:numFmt w:val="lowerLetter"/>
      <w:lvlText w:val="%2."/>
      <w:lvlJc w:val="left"/>
      <w:pPr>
        <w:ind w:left="1860" w:hanging="360"/>
      </w:pPr>
    </w:lvl>
    <w:lvl w:ilvl="2" w:tplc="040C001B">
      <w:start w:val="1"/>
      <w:numFmt w:val="lowerRoman"/>
      <w:lvlText w:val="%3."/>
      <w:lvlJc w:val="right"/>
      <w:pPr>
        <w:ind w:left="2580" w:hanging="180"/>
      </w:pPr>
    </w:lvl>
    <w:lvl w:ilvl="3" w:tplc="040C000F">
      <w:start w:val="1"/>
      <w:numFmt w:val="decimal"/>
      <w:lvlText w:val="%4."/>
      <w:lvlJc w:val="left"/>
      <w:pPr>
        <w:ind w:left="3300" w:hanging="360"/>
      </w:pPr>
    </w:lvl>
    <w:lvl w:ilvl="4" w:tplc="040C0019">
      <w:start w:val="1"/>
      <w:numFmt w:val="lowerLetter"/>
      <w:lvlText w:val="%5."/>
      <w:lvlJc w:val="left"/>
      <w:pPr>
        <w:ind w:left="4020" w:hanging="360"/>
      </w:pPr>
    </w:lvl>
    <w:lvl w:ilvl="5" w:tplc="040C001B">
      <w:start w:val="1"/>
      <w:numFmt w:val="lowerRoman"/>
      <w:lvlText w:val="%6."/>
      <w:lvlJc w:val="right"/>
      <w:pPr>
        <w:ind w:left="4740" w:hanging="180"/>
      </w:pPr>
    </w:lvl>
    <w:lvl w:ilvl="6" w:tplc="040C000F">
      <w:start w:val="1"/>
      <w:numFmt w:val="decimal"/>
      <w:lvlText w:val="%7."/>
      <w:lvlJc w:val="left"/>
      <w:pPr>
        <w:ind w:left="5460" w:hanging="360"/>
      </w:pPr>
    </w:lvl>
    <w:lvl w:ilvl="7" w:tplc="040C0019">
      <w:start w:val="1"/>
      <w:numFmt w:val="lowerLetter"/>
      <w:lvlText w:val="%8."/>
      <w:lvlJc w:val="left"/>
      <w:pPr>
        <w:ind w:left="6180" w:hanging="360"/>
      </w:pPr>
    </w:lvl>
    <w:lvl w:ilvl="8" w:tplc="040C001B">
      <w:start w:val="1"/>
      <w:numFmt w:val="lowerRoman"/>
      <w:lvlText w:val="%9."/>
      <w:lvlJc w:val="right"/>
      <w:pPr>
        <w:ind w:left="6900" w:hanging="180"/>
      </w:pPr>
    </w:lvl>
  </w:abstractNum>
  <w:abstractNum w:abstractNumId="29" w15:restartNumberingAfterBreak="0">
    <w:nsid w:val="74B5121E"/>
    <w:multiLevelType w:val="hybridMultilevel"/>
    <w:tmpl w:val="740A3772"/>
    <w:lvl w:ilvl="0" w:tplc="74BCB3AE">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7827861"/>
    <w:multiLevelType w:val="hybridMultilevel"/>
    <w:tmpl w:val="F14CB188"/>
    <w:lvl w:ilvl="0" w:tplc="3186720E">
      <w:start w:val="55"/>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893F34"/>
    <w:multiLevelType w:val="hybridMultilevel"/>
    <w:tmpl w:val="EC10A34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7A9750AA"/>
    <w:multiLevelType w:val="hybridMultilevel"/>
    <w:tmpl w:val="904087F2"/>
    <w:lvl w:ilvl="0" w:tplc="3186720E">
      <w:start w:val="55"/>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4F7EA1"/>
    <w:multiLevelType w:val="hybridMultilevel"/>
    <w:tmpl w:val="917A8960"/>
    <w:lvl w:ilvl="0" w:tplc="3186720E">
      <w:start w:val="55"/>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12817991">
    <w:abstractNumId w:val="11"/>
  </w:num>
  <w:num w:numId="2" w16cid:durableId="962735890">
    <w:abstractNumId w:val="26"/>
  </w:num>
  <w:num w:numId="3" w16cid:durableId="828133337">
    <w:abstractNumId w:val="28"/>
  </w:num>
  <w:num w:numId="4" w16cid:durableId="1533229350">
    <w:abstractNumId w:val="8"/>
  </w:num>
  <w:num w:numId="5" w16cid:durableId="1639721431">
    <w:abstractNumId w:val="27"/>
  </w:num>
  <w:num w:numId="6" w16cid:durableId="306282031">
    <w:abstractNumId w:val="7"/>
  </w:num>
  <w:num w:numId="7" w16cid:durableId="1690447285">
    <w:abstractNumId w:val="12"/>
  </w:num>
  <w:num w:numId="8" w16cid:durableId="536157886">
    <w:abstractNumId w:val="6"/>
  </w:num>
  <w:num w:numId="9" w16cid:durableId="1789279329">
    <w:abstractNumId w:val="1"/>
  </w:num>
  <w:num w:numId="10" w16cid:durableId="1496069780">
    <w:abstractNumId w:val="5"/>
  </w:num>
  <w:num w:numId="11" w16cid:durableId="594898507">
    <w:abstractNumId w:val="2"/>
  </w:num>
  <w:num w:numId="12" w16cid:durableId="1800219455">
    <w:abstractNumId w:val="21"/>
  </w:num>
  <w:num w:numId="13" w16cid:durableId="1045134477">
    <w:abstractNumId w:val="33"/>
  </w:num>
  <w:num w:numId="14" w16cid:durableId="1179391173">
    <w:abstractNumId w:val="31"/>
  </w:num>
  <w:num w:numId="15" w16cid:durableId="1953395640">
    <w:abstractNumId w:val="14"/>
  </w:num>
  <w:num w:numId="16" w16cid:durableId="838421568">
    <w:abstractNumId w:val="0"/>
  </w:num>
  <w:num w:numId="17" w16cid:durableId="1417746202">
    <w:abstractNumId w:val="29"/>
  </w:num>
  <w:num w:numId="18" w16cid:durableId="16736238">
    <w:abstractNumId w:val="30"/>
  </w:num>
  <w:num w:numId="19" w16cid:durableId="151261294">
    <w:abstractNumId w:val="32"/>
  </w:num>
  <w:num w:numId="20" w16cid:durableId="632176225">
    <w:abstractNumId w:val="17"/>
  </w:num>
  <w:num w:numId="21" w16cid:durableId="444279258">
    <w:abstractNumId w:val="10"/>
  </w:num>
  <w:num w:numId="22" w16cid:durableId="799999708">
    <w:abstractNumId w:val="19"/>
  </w:num>
  <w:num w:numId="23" w16cid:durableId="1372725303">
    <w:abstractNumId w:val="3"/>
  </w:num>
  <w:num w:numId="24" w16cid:durableId="1421946077">
    <w:abstractNumId w:val="25"/>
  </w:num>
  <w:num w:numId="25" w16cid:durableId="1753159983">
    <w:abstractNumId w:val="20"/>
  </w:num>
  <w:num w:numId="26" w16cid:durableId="1400984133">
    <w:abstractNumId w:val="23"/>
  </w:num>
  <w:num w:numId="27" w16cid:durableId="839276210">
    <w:abstractNumId w:val="16"/>
  </w:num>
  <w:num w:numId="28" w16cid:durableId="792405187">
    <w:abstractNumId w:val="18"/>
  </w:num>
  <w:num w:numId="29" w16cid:durableId="7952627">
    <w:abstractNumId w:val="9"/>
  </w:num>
  <w:num w:numId="30" w16cid:durableId="1276911198">
    <w:abstractNumId w:val="13"/>
  </w:num>
  <w:num w:numId="31" w16cid:durableId="731007295">
    <w:abstractNumId w:val="24"/>
  </w:num>
  <w:num w:numId="32" w16cid:durableId="631710676">
    <w:abstractNumId w:val="15"/>
  </w:num>
  <w:num w:numId="33" w16cid:durableId="1625386066">
    <w:abstractNumId w:val="22"/>
  </w:num>
  <w:num w:numId="34" w16cid:durableId="211874443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E36"/>
    <w:rsid w:val="00002877"/>
    <w:rsid w:val="00002CD0"/>
    <w:rsid w:val="00003261"/>
    <w:rsid w:val="000033D9"/>
    <w:rsid w:val="0000479F"/>
    <w:rsid w:val="00004CDA"/>
    <w:rsid w:val="00005A2F"/>
    <w:rsid w:val="00006037"/>
    <w:rsid w:val="000063E1"/>
    <w:rsid w:val="0000663F"/>
    <w:rsid w:val="00010CD0"/>
    <w:rsid w:val="00011073"/>
    <w:rsid w:val="00012AB9"/>
    <w:rsid w:val="000130F2"/>
    <w:rsid w:val="00013769"/>
    <w:rsid w:val="000137FC"/>
    <w:rsid w:val="00013B76"/>
    <w:rsid w:val="00014229"/>
    <w:rsid w:val="0001581E"/>
    <w:rsid w:val="00017B2F"/>
    <w:rsid w:val="00017D7A"/>
    <w:rsid w:val="00017EED"/>
    <w:rsid w:val="00020BAA"/>
    <w:rsid w:val="00021E7E"/>
    <w:rsid w:val="00021E8D"/>
    <w:rsid w:val="00024C0B"/>
    <w:rsid w:val="000251E5"/>
    <w:rsid w:val="00030031"/>
    <w:rsid w:val="00030C05"/>
    <w:rsid w:val="00031B05"/>
    <w:rsid w:val="00032A71"/>
    <w:rsid w:val="000331F8"/>
    <w:rsid w:val="000336A4"/>
    <w:rsid w:val="00033C27"/>
    <w:rsid w:val="000359BB"/>
    <w:rsid w:val="000372EE"/>
    <w:rsid w:val="0003744A"/>
    <w:rsid w:val="00040A05"/>
    <w:rsid w:val="000414B6"/>
    <w:rsid w:val="00041D2E"/>
    <w:rsid w:val="000423A1"/>
    <w:rsid w:val="0004536F"/>
    <w:rsid w:val="00045BF6"/>
    <w:rsid w:val="00045E02"/>
    <w:rsid w:val="00046774"/>
    <w:rsid w:val="0004735E"/>
    <w:rsid w:val="00047403"/>
    <w:rsid w:val="00047876"/>
    <w:rsid w:val="00050C6D"/>
    <w:rsid w:val="00051200"/>
    <w:rsid w:val="00051408"/>
    <w:rsid w:val="000519E6"/>
    <w:rsid w:val="00051AA3"/>
    <w:rsid w:val="000538C1"/>
    <w:rsid w:val="00055816"/>
    <w:rsid w:val="00055ECC"/>
    <w:rsid w:val="00056935"/>
    <w:rsid w:val="00057546"/>
    <w:rsid w:val="00057AC5"/>
    <w:rsid w:val="000603C0"/>
    <w:rsid w:val="000603FB"/>
    <w:rsid w:val="000605E2"/>
    <w:rsid w:val="000606F4"/>
    <w:rsid w:val="00061003"/>
    <w:rsid w:val="0006181D"/>
    <w:rsid w:val="0006193A"/>
    <w:rsid w:val="00062190"/>
    <w:rsid w:val="00062269"/>
    <w:rsid w:val="00062ABB"/>
    <w:rsid w:val="00065387"/>
    <w:rsid w:val="000656C2"/>
    <w:rsid w:val="00065723"/>
    <w:rsid w:val="00066C4D"/>
    <w:rsid w:val="00067384"/>
    <w:rsid w:val="00067628"/>
    <w:rsid w:val="000678E3"/>
    <w:rsid w:val="00067930"/>
    <w:rsid w:val="00070BD7"/>
    <w:rsid w:val="00071728"/>
    <w:rsid w:val="00071C23"/>
    <w:rsid w:val="00072083"/>
    <w:rsid w:val="00080B76"/>
    <w:rsid w:val="000813F8"/>
    <w:rsid w:val="00084A34"/>
    <w:rsid w:val="00084A5B"/>
    <w:rsid w:val="00091D48"/>
    <w:rsid w:val="00095AA9"/>
    <w:rsid w:val="00097167"/>
    <w:rsid w:val="000A0394"/>
    <w:rsid w:val="000A05A2"/>
    <w:rsid w:val="000A0ACF"/>
    <w:rsid w:val="000A0DD0"/>
    <w:rsid w:val="000A2480"/>
    <w:rsid w:val="000A30ED"/>
    <w:rsid w:val="000A4BEF"/>
    <w:rsid w:val="000A4E53"/>
    <w:rsid w:val="000A4EA8"/>
    <w:rsid w:val="000A527A"/>
    <w:rsid w:val="000A69F7"/>
    <w:rsid w:val="000A77A7"/>
    <w:rsid w:val="000B0EA8"/>
    <w:rsid w:val="000B1E22"/>
    <w:rsid w:val="000B21EA"/>
    <w:rsid w:val="000B2395"/>
    <w:rsid w:val="000B39B7"/>
    <w:rsid w:val="000B4E0D"/>
    <w:rsid w:val="000B5905"/>
    <w:rsid w:val="000B6FD0"/>
    <w:rsid w:val="000C0204"/>
    <w:rsid w:val="000C072D"/>
    <w:rsid w:val="000C15B6"/>
    <w:rsid w:val="000C31D5"/>
    <w:rsid w:val="000C3257"/>
    <w:rsid w:val="000C38D3"/>
    <w:rsid w:val="000C427E"/>
    <w:rsid w:val="000C48F1"/>
    <w:rsid w:val="000C5E47"/>
    <w:rsid w:val="000C61BE"/>
    <w:rsid w:val="000C6E69"/>
    <w:rsid w:val="000D11DC"/>
    <w:rsid w:val="000D25D5"/>
    <w:rsid w:val="000D2C5C"/>
    <w:rsid w:val="000D2FDC"/>
    <w:rsid w:val="000D4573"/>
    <w:rsid w:val="000D509E"/>
    <w:rsid w:val="000D7424"/>
    <w:rsid w:val="000D753B"/>
    <w:rsid w:val="000D7897"/>
    <w:rsid w:val="000E0152"/>
    <w:rsid w:val="000E071A"/>
    <w:rsid w:val="000E12CA"/>
    <w:rsid w:val="000E1396"/>
    <w:rsid w:val="000E1F01"/>
    <w:rsid w:val="000E217E"/>
    <w:rsid w:val="000E3BD9"/>
    <w:rsid w:val="000E667A"/>
    <w:rsid w:val="000F0DC1"/>
    <w:rsid w:val="000F15E7"/>
    <w:rsid w:val="000F31B3"/>
    <w:rsid w:val="000F36AC"/>
    <w:rsid w:val="000F3AB3"/>
    <w:rsid w:val="000F6339"/>
    <w:rsid w:val="000F71E8"/>
    <w:rsid w:val="00100BA8"/>
    <w:rsid w:val="00101856"/>
    <w:rsid w:val="001022BA"/>
    <w:rsid w:val="001027C8"/>
    <w:rsid w:val="00102C44"/>
    <w:rsid w:val="00102DB8"/>
    <w:rsid w:val="001031F2"/>
    <w:rsid w:val="001032F1"/>
    <w:rsid w:val="00104BD7"/>
    <w:rsid w:val="00105EDF"/>
    <w:rsid w:val="0010633A"/>
    <w:rsid w:val="00106DE7"/>
    <w:rsid w:val="00110BBE"/>
    <w:rsid w:val="00110EDA"/>
    <w:rsid w:val="00111E33"/>
    <w:rsid w:val="001140E9"/>
    <w:rsid w:val="00114DFE"/>
    <w:rsid w:val="00120A61"/>
    <w:rsid w:val="001219BE"/>
    <w:rsid w:val="001236AB"/>
    <w:rsid w:val="001249FC"/>
    <w:rsid w:val="00125304"/>
    <w:rsid w:val="00127825"/>
    <w:rsid w:val="00127D6A"/>
    <w:rsid w:val="00127D83"/>
    <w:rsid w:val="00130D58"/>
    <w:rsid w:val="00130DD1"/>
    <w:rsid w:val="001313FE"/>
    <w:rsid w:val="001336F4"/>
    <w:rsid w:val="00133CFA"/>
    <w:rsid w:val="00135F9D"/>
    <w:rsid w:val="00136940"/>
    <w:rsid w:val="00137533"/>
    <w:rsid w:val="00137E06"/>
    <w:rsid w:val="00142039"/>
    <w:rsid w:val="00143BC6"/>
    <w:rsid w:val="001442D0"/>
    <w:rsid w:val="00145171"/>
    <w:rsid w:val="0014543C"/>
    <w:rsid w:val="001461F2"/>
    <w:rsid w:val="00146DAC"/>
    <w:rsid w:val="00150128"/>
    <w:rsid w:val="0015209F"/>
    <w:rsid w:val="0015221C"/>
    <w:rsid w:val="0015289B"/>
    <w:rsid w:val="00153714"/>
    <w:rsid w:val="00153B1A"/>
    <w:rsid w:val="001549B8"/>
    <w:rsid w:val="0015667E"/>
    <w:rsid w:val="00160B0B"/>
    <w:rsid w:val="00160F23"/>
    <w:rsid w:val="00162EEA"/>
    <w:rsid w:val="00165854"/>
    <w:rsid w:val="00167182"/>
    <w:rsid w:val="00171838"/>
    <w:rsid w:val="001729B3"/>
    <w:rsid w:val="00172C21"/>
    <w:rsid w:val="00172C8D"/>
    <w:rsid w:val="001749B0"/>
    <w:rsid w:val="00174A4D"/>
    <w:rsid w:val="001762D5"/>
    <w:rsid w:val="00180477"/>
    <w:rsid w:val="001804B8"/>
    <w:rsid w:val="00180CDD"/>
    <w:rsid w:val="001852D6"/>
    <w:rsid w:val="00187547"/>
    <w:rsid w:val="001903ED"/>
    <w:rsid w:val="00190A59"/>
    <w:rsid w:val="00191CC7"/>
    <w:rsid w:val="00191CCD"/>
    <w:rsid w:val="0019200B"/>
    <w:rsid w:val="00192919"/>
    <w:rsid w:val="00192CCB"/>
    <w:rsid w:val="001949E0"/>
    <w:rsid w:val="00195442"/>
    <w:rsid w:val="00195B53"/>
    <w:rsid w:val="001966B8"/>
    <w:rsid w:val="00197F8A"/>
    <w:rsid w:val="001A0E52"/>
    <w:rsid w:val="001A151E"/>
    <w:rsid w:val="001A5FCD"/>
    <w:rsid w:val="001A61F7"/>
    <w:rsid w:val="001A61FB"/>
    <w:rsid w:val="001B0DC2"/>
    <w:rsid w:val="001B0F52"/>
    <w:rsid w:val="001B1D71"/>
    <w:rsid w:val="001B304D"/>
    <w:rsid w:val="001B357C"/>
    <w:rsid w:val="001B45F7"/>
    <w:rsid w:val="001B4B0B"/>
    <w:rsid w:val="001B78FE"/>
    <w:rsid w:val="001C0FE2"/>
    <w:rsid w:val="001C236A"/>
    <w:rsid w:val="001C2662"/>
    <w:rsid w:val="001C580F"/>
    <w:rsid w:val="001C6E5F"/>
    <w:rsid w:val="001C718D"/>
    <w:rsid w:val="001C7F78"/>
    <w:rsid w:val="001D01D1"/>
    <w:rsid w:val="001D0618"/>
    <w:rsid w:val="001D0D0C"/>
    <w:rsid w:val="001D0E08"/>
    <w:rsid w:val="001D11DA"/>
    <w:rsid w:val="001D1728"/>
    <w:rsid w:val="001D1B2C"/>
    <w:rsid w:val="001D31F8"/>
    <w:rsid w:val="001D325E"/>
    <w:rsid w:val="001D4521"/>
    <w:rsid w:val="001D4D6A"/>
    <w:rsid w:val="001D6CD8"/>
    <w:rsid w:val="001D7339"/>
    <w:rsid w:val="001E219E"/>
    <w:rsid w:val="001E27AD"/>
    <w:rsid w:val="001E3254"/>
    <w:rsid w:val="001E4909"/>
    <w:rsid w:val="001E6EDD"/>
    <w:rsid w:val="001E7C04"/>
    <w:rsid w:val="001F0060"/>
    <w:rsid w:val="001F0940"/>
    <w:rsid w:val="001F14FD"/>
    <w:rsid w:val="001F1825"/>
    <w:rsid w:val="001F344B"/>
    <w:rsid w:val="001F3746"/>
    <w:rsid w:val="001F4325"/>
    <w:rsid w:val="001F4BDD"/>
    <w:rsid w:val="001F6F08"/>
    <w:rsid w:val="001F7617"/>
    <w:rsid w:val="001F7B56"/>
    <w:rsid w:val="00200362"/>
    <w:rsid w:val="002014A1"/>
    <w:rsid w:val="002018F9"/>
    <w:rsid w:val="00203D44"/>
    <w:rsid w:val="00205737"/>
    <w:rsid w:val="00205B48"/>
    <w:rsid w:val="00206750"/>
    <w:rsid w:val="002075E1"/>
    <w:rsid w:val="002127CB"/>
    <w:rsid w:val="002139FD"/>
    <w:rsid w:val="00213E03"/>
    <w:rsid w:val="002147B5"/>
    <w:rsid w:val="002163A6"/>
    <w:rsid w:val="00216E51"/>
    <w:rsid w:val="00221705"/>
    <w:rsid w:val="00221706"/>
    <w:rsid w:val="00221E1C"/>
    <w:rsid w:val="002222EB"/>
    <w:rsid w:val="002226A0"/>
    <w:rsid w:val="002226DE"/>
    <w:rsid w:val="00223387"/>
    <w:rsid w:val="002236A4"/>
    <w:rsid w:val="00224457"/>
    <w:rsid w:val="002247B0"/>
    <w:rsid w:val="002268A7"/>
    <w:rsid w:val="00226E8F"/>
    <w:rsid w:val="00227D1F"/>
    <w:rsid w:val="00227EB7"/>
    <w:rsid w:val="00230474"/>
    <w:rsid w:val="00231826"/>
    <w:rsid w:val="00232059"/>
    <w:rsid w:val="00233690"/>
    <w:rsid w:val="0023410B"/>
    <w:rsid w:val="00234619"/>
    <w:rsid w:val="00237C2E"/>
    <w:rsid w:val="002402D2"/>
    <w:rsid w:val="00240327"/>
    <w:rsid w:val="00240718"/>
    <w:rsid w:val="00241AFE"/>
    <w:rsid w:val="00243507"/>
    <w:rsid w:val="002438F3"/>
    <w:rsid w:val="002444F6"/>
    <w:rsid w:val="00245F94"/>
    <w:rsid w:val="00246590"/>
    <w:rsid w:val="00246D12"/>
    <w:rsid w:val="00250B26"/>
    <w:rsid w:val="00251116"/>
    <w:rsid w:val="00252253"/>
    <w:rsid w:val="00252FAA"/>
    <w:rsid w:val="00254291"/>
    <w:rsid w:val="00254A6F"/>
    <w:rsid w:val="00255CAB"/>
    <w:rsid w:val="00255D55"/>
    <w:rsid w:val="002564CB"/>
    <w:rsid w:val="00257EA9"/>
    <w:rsid w:val="00257F43"/>
    <w:rsid w:val="002606CF"/>
    <w:rsid w:val="002628FB"/>
    <w:rsid w:val="002638DE"/>
    <w:rsid w:val="00264EC8"/>
    <w:rsid w:val="00267C6B"/>
    <w:rsid w:val="00270646"/>
    <w:rsid w:val="0027106E"/>
    <w:rsid w:val="0027144D"/>
    <w:rsid w:val="002716FD"/>
    <w:rsid w:val="002720D1"/>
    <w:rsid w:val="002721E3"/>
    <w:rsid w:val="00272F09"/>
    <w:rsid w:val="00274C7C"/>
    <w:rsid w:val="00275C74"/>
    <w:rsid w:val="00275EC9"/>
    <w:rsid w:val="00277EE4"/>
    <w:rsid w:val="002806CE"/>
    <w:rsid w:val="00281087"/>
    <w:rsid w:val="00283326"/>
    <w:rsid w:val="002847E2"/>
    <w:rsid w:val="00284F4A"/>
    <w:rsid w:val="00285E07"/>
    <w:rsid w:val="002866A6"/>
    <w:rsid w:val="00286CF6"/>
    <w:rsid w:val="00286D30"/>
    <w:rsid w:val="00287008"/>
    <w:rsid w:val="00287898"/>
    <w:rsid w:val="00290228"/>
    <w:rsid w:val="002906EE"/>
    <w:rsid w:val="00296054"/>
    <w:rsid w:val="00296095"/>
    <w:rsid w:val="00296E92"/>
    <w:rsid w:val="002A0491"/>
    <w:rsid w:val="002A0587"/>
    <w:rsid w:val="002A079A"/>
    <w:rsid w:val="002A2917"/>
    <w:rsid w:val="002A2EC9"/>
    <w:rsid w:val="002A3848"/>
    <w:rsid w:val="002A3C35"/>
    <w:rsid w:val="002A43C8"/>
    <w:rsid w:val="002A4D49"/>
    <w:rsid w:val="002A5EEC"/>
    <w:rsid w:val="002A5F63"/>
    <w:rsid w:val="002A74E8"/>
    <w:rsid w:val="002A78B3"/>
    <w:rsid w:val="002B16A0"/>
    <w:rsid w:val="002B1DA6"/>
    <w:rsid w:val="002B289A"/>
    <w:rsid w:val="002B3972"/>
    <w:rsid w:val="002B416B"/>
    <w:rsid w:val="002B53EA"/>
    <w:rsid w:val="002B5C38"/>
    <w:rsid w:val="002C26F7"/>
    <w:rsid w:val="002C2741"/>
    <w:rsid w:val="002C394C"/>
    <w:rsid w:val="002C43E3"/>
    <w:rsid w:val="002C5B3A"/>
    <w:rsid w:val="002C6768"/>
    <w:rsid w:val="002D0E7B"/>
    <w:rsid w:val="002D30E8"/>
    <w:rsid w:val="002D3698"/>
    <w:rsid w:val="002D4791"/>
    <w:rsid w:val="002D559D"/>
    <w:rsid w:val="002D6184"/>
    <w:rsid w:val="002D61D9"/>
    <w:rsid w:val="002E0AD1"/>
    <w:rsid w:val="002E0DE0"/>
    <w:rsid w:val="002E1EFE"/>
    <w:rsid w:val="002E2446"/>
    <w:rsid w:val="002E3B1F"/>
    <w:rsid w:val="002E5915"/>
    <w:rsid w:val="002E67F4"/>
    <w:rsid w:val="002E6DB4"/>
    <w:rsid w:val="002E701D"/>
    <w:rsid w:val="002F0A77"/>
    <w:rsid w:val="002F2611"/>
    <w:rsid w:val="002F5794"/>
    <w:rsid w:val="002F63B1"/>
    <w:rsid w:val="002F69F2"/>
    <w:rsid w:val="0030133F"/>
    <w:rsid w:val="00302407"/>
    <w:rsid w:val="00302B01"/>
    <w:rsid w:val="00304991"/>
    <w:rsid w:val="0030575F"/>
    <w:rsid w:val="0030576C"/>
    <w:rsid w:val="00307A98"/>
    <w:rsid w:val="0031022B"/>
    <w:rsid w:val="0031097C"/>
    <w:rsid w:val="00310CE7"/>
    <w:rsid w:val="003114D8"/>
    <w:rsid w:val="003137FD"/>
    <w:rsid w:val="00315554"/>
    <w:rsid w:val="003156E1"/>
    <w:rsid w:val="003160F5"/>
    <w:rsid w:val="00316670"/>
    <w:rsid w:val="00316A5C"/>
    <w:rsid w:val="00316F4F"/>
    <w:rsid w:val="00322AA4"/>
    <w:rsid w:val="003234E8"/>
    <w:rsid w:val="003239E5"/>
    <w:rsid w:val="0032408C"/>
    <w:rsid w:val="0032576C"/>
    <w:rsid w:val="003257A5"/>
    <w:rsid w:val="00326966"/>
    <w:rsid w:val="00330837"/>
    <w:rsid w:val="003316D8"/>
    <w:rsid w:val="00332410"/>
    <w:rsid w:val="0033396F"/>
    <w:rsid w:val="00335994"/>
    <w:rsid w:val="00335B53"/>
    <w:rsid w:val="00335C43"/>
    <w:rsid w:val="00337AEC"/>
    <w:rsid w:val="003429B6"/>
    <w:rsid w:val="00342A52"/>
    <w:rsid w:val="00342F26"/>
    <w:rsid w:val="00343F96"/>
    <w:rsid w:val="00344FF5"/>
    <w:rsid w:val="00345769"/>
    <w:rsid w:val="00345BCE"/>
    <w:rsid w:val="00346D7A"/>
    <w:rsid w:val="0035161B"/>
    <w:rsid w:val="00351AE6"/>
    <w:rsid w:val="00352F8C"/>
    <w:rsid w:val="00353790"/>
    <w:rsid w:val="00354B58"/>
    <w:rsid w:val="003555C6"/>
    <w:rsid w:val="00356602"/>
    <w:rsid w:val="00360CBD"/>
    <w:rsid w:val="00360E18"/>
    <w:rsid w:val="00362A7F"/>
    <w:rsid w:val="00364B5E"/>
    <w:rsid w:val="00366B99"/>
    <w:rsid w:val="003706B6"/>
    <w:rsid w:val="00371F8C"/>
    <w:rsid w:val="00372127"/>
    <w:rsid w:val="0037234A"/>
    <w:rsid w:val="00372C34"/>
    <w:rsid w:val="0037372C"/>
    <w:rsid w:val="00373BCE"/>
    <w:rsid w:val="003747DC"/>
    <w:rsid w:val="00374D04"/>
    <w:rsid w:val="003753FA"/>
    <w:rsid w:val="003760B5"/>
    <w:rsid w:val="003764FF"/>
    <w:rsid w:val="003770CB"/>
    <w:rsid w:val="00377F2C"/>
    <w:rsid w:val="0038078B"/>
    <w:rsid w:val="00380D72"/>
    <w:rsid w:val="003820F3"/>
    <w:rsid w:val="00383AC5"/>
    <w:rsid w:val="00383E04"/>
    <w:rsid w:val="0038633A"/>
    <w:rsid w:val="0038670F"/>
    <w:rsid w:val="0038693A"/>
    <w:rsid w:val="003871F2"/>
    <w:rsid w:val="00391C4B"/>
    <w:rsid w:val="00393F45"/>
    <w:rsid w:val="003970D5"/>
    <w:rsid w:val="003975D1"/>
    <w:rsid w:val="003977B7"/>
    <w:rsid w:val="003A2B79"/>
    <w:rsid w:val="003A4ED9"/>
    <w:rsid w:val="003A53A2"/>
    <w:rsid w:val="003A5855"/>
    <w:rsid w:val="003A6963"/>
    <w:rsid w:val="003A706E"/>
    <w:rsid w:val="003A7A45"/>
    <w:rsid w:val="003B17DD"/>
    <w:rsid w:val="003B2C47"/>
    <w:rsid w:val="003B3039"/>
    <w:rsid w:val="003B36DE"/>
    <w:rsid w:val="003B3C24"/>
    <w:rsid w:val="003B3D61"/>
    <w:rsid w:val="003B5005"/>
    <w:rsid w:val="003B6A2B"/>
    <w:rsid w:val="003B70A7"/>
    <w:rsid w:val="003C01E1"/>
    <w:rsid w:val="003C1ABD"/>
    <w:rsid w:val="003C302E"/>
    <w:rsid w:val="003C3DB8"/>
    <w:rsid w:val="003C4888"/>
    <w:rsid w:val="003C63A5"/>
    <w:rsid w:val="003C6C80"/>
    <w:rsid w:val="003D1061"/>
    <w:rsid w:val="003D11F0"/>
    <w:rsid w:val="003D1936"/>
    <w:rsid w:val="003D261D"/>
    <w:rsid w:val="003D26AA"/>
    <w:rsid w:val="003D2735"/>
    <w:rsid w:val="003D3523"/>
    <w:rsid w:val="003D39A4"/>
    <w:rsid w:val="003D3C3F"/>
    <w:rsid w:val="003D430B"/>
    <w:rsid w:val="003D4654"/>
    <w:rsid w:val="003D541F"/>
    <w:rsid w:val="003D7644"/>
    <w:rsid w:val="003E0225"/>
    <w:rsid w:val="003E233C"/>
    <w:rsid w:val="003E30A8"/>
    <w:rsid w:val="003E394F"/>
    <w:rsid w:val="003E612D"/>
    <w:rsid w:val="003E6BA3"/>
    <w:rsid w:val="003F1294"/>
    <w:rsid w:val="003F1511"/>
    <w:rsid w:val="003F2F6C"/>
    <w:rsid w:val="003F4683"/>
    <w:rsid w:val="003F55BD"/>
    <w:rsid w:val="003F7EF8"/>
    <w:rsid w:val="00400395"/>
    <w:rsid w:val="00400A9F"/>
    <w:rsid w:val="004029F4"/>
    <w:rsid w:val="00402D69"/>
    <w:rsid w:val="00403F0B"/>
    <w:rsid w:val="004045A2"/>
    <w:rsid w:val="00405451"/>
    <w:rsid w:val="00405DCD"/>
    <w:rsid w:val="00406676"/>
    <w:rsid w:val="00412A0C"/>
    <w:rsid w:val="00413324"/>
    <w:rsid w:val="00414DD7"/>
    <w:rsid w:val="00414EA3"/>
    <w:rsid w:val="00415B97"/>
    <w:rsid w:val="00415CE4"/>
    <w:rsid w:val="004237C5"/>
    <w:rsid w:val="00426364"/>
    <w:rsid w:val="00426AE1"/>
    <w:rsid w:val="0042745F"/>
    <w:rsid w:val="00430558"/>
    <w:rsid w:val="004315B8"/>
    <w:rsid w:val="00431A53"/>
    <w:rsid w:val="0043329F"/>
    <w:rsid w:val="00433356"/>
    <w:rsid w:val="004340B3"/>
    <w:rsid w:val="0043422C"/>
    <w:rsid w:val="00434C08"/>
    <w:rsid w:val="00435002"/>
    <w:rsid w:val="004350EE"/>
    <w:rsid w:val="0043609B"/>
    <w:rsid w:val="00440247"/>
    <w:rsid w:val="00440357"/>
    <w:rsid w:val="00441027"/>
    <w:rsid w:val="00443928"/>
    <w:rsid w:val="004447B8"/>
    <w:rsid w:val="00444891"/>
    <w:rsid w:val="00444D08"/>
    <w:rsid w:val="00444F63"/>
    <w:rsid w:val="00445029"/>
    <w:rsid w:val="0045166E"/>
    <w:rsid w:val="00451D45"/>
    <w:rsid w:val="00451E47"/>
    <w:rsid w:val="00451FFF"/>
    <w:rsid w:val="004533FC"/>
    <w:rsid w:val="00453C26"/>
    <w:rsid w:val="0045539D"/>
    <w:rsid w:val="00455921"/>
    <w:rsid w:val="00456056"/>
    <w:rsid w:val="0045663F"/>
    <w:rsid w:val="0045721B"/>
    <w:rsid w:val="004575B0"/>
    <w:rsid w:val="004578BF"/>
    <w:rsid w:val="00457BE6"/>
    <w:rsid w:val="0046089A"/>
    <w:rsid w:val="004616CF"/>
    <w:rsid w:val="00461708"/>
    <w:rsid w:val="0046181C"/>
    <w:rsid w:val="00461984"/>
    <w:rsid w:val="00464C59"/>
    <w:rsid w:val="00464F47"/>
    <w:rsid w:val="004651E7"/>
    <w:rsid w:val="004664A1"/>
    <w:rsid w:val="00467CA7"/>
    <w:rsid w:val="00471B0D"/>
    <w:rsid w:val="004736B9"/>
    <w:rsid w:val="00473D5B"/>
    <w:rsid w:val="0047426B"/>
    <w:rsid w:val="00474A75"/>
    <w:rsid w:val="00474AFC"/>
    <w:rsid w:val="00475283"/>
    <w:rsid w:val="00475AD9"/>
    <w:rsid w:val="004769A3"/>
    <w:rsid w:val="004776B2"/>
    <w:rsid w:val="00480F22"/>
    <w:rsid w:val="00482EAD"/>
    <w:rsid w:val="0048313B"/>
    <w:rsid w:val="00484E90"/>
    <w:rsid w:val="0048731F"/>
    <w:rsid w:val="00490440"/>
    <w:rsid w:val="00490464"/>
    <w:rsid w:val="00491779"/>
    <w:rsid w:val="00491C8B"/>
    <w:rsid w:val="00492BA5"/>
    <w:rsid w:val="00493482"/>
    <w:rsid w:val="004939EA"/>
    <w:rsid w:val="004949E9"/>
    <w:rsid w:val="004949F9"/>
    <w:rsid w:val="00494BC7"/>
    <w:rsid w:val="004952EA"/>
    <w:rsid w:val="004954C2"/>
    <w:rsid w:val="00496A2E"/>
    <w:rsid w:val="00496B31"/>
    <w:rsid w:val="004972D1"/>
    <w:rsid w:val="00497ED8"/>
    <w:rsid w:val="004A0EA5"/>
    <w:rsid w:val="004A1A1A"/>
    <w:rsid w:val="004A23EB"/>
    <w:rsid w:val="004A2465"/>
    <w:rsid w:val="004A375B"/>
    <w:rsid w:val="004A4F53"/>
    <w:rsid w:val="004A709B"/>
    <w:rsid w:val="004A7DAD"/>
    <w:rsid w:val="004B02D1"/>
    <w:rsid w:val="004B0569"/>
    <w:rsid w:val="004B0D41"/>
    <w:rsid w:val="004B2E0D"/>
    <w:rsid w:val="004B31E1"/>
    <w:rsid w:val="004B3892"/>
    <w:rsid w:val="004B3CF9"/>
    <w:rsid w:val="004B42A8"/>
    <w:rsid w:val="004B4675"/>
    <w:rsid w:val="004B4D0C"/>
    <w:rsid w:val="004B4F87"/>
    <w:rsid w:val="004B6C64"/>
    <w:rsid w:val="004B6DDA"/>
    <w:rsid w:val="004B7AD9"/>
    <w:rsid w:val="004C032A"/>
    <w:rsid w:val="004C3E34"/>
    <w:rsid w:val="004C592E"/>
    <w:rsid w:val="004C628A"/>
    <w:rsid w:val="004C635A"/>
    <w:rsid w:val="004C640F"/>
    <w:rsid w:val="004C6A44"/>
    <w:rsid w:val="004D07DC"/>
    <w:rsid w:val="004D10EE"/>
    <w:rsid w:val="004D177C"/>
    <w:rsid w:val="004D2855"/>
    <w:rsid w:val="004D4B26"/>
    <w:rsid w:val="004D568E"/>
    <w:rsid w:val="004D5E3C"/>
    <w:rsid w:val="004D6C6F"/>
    <w:rsid w:val="004D6EFB"/>
    <w:rsid w:val="004E1030"/>
    <w:rsid w:val="004E10AA"/>
    <w:rsid w:val="004E1DB8"/>
    <w:rsid w:val="004E3EE2"/>
    <w:rsid w:val="004E4EBE"/>
    <w:rsid w:val="004E5443"/>
    <w:rsid w:val="004E547D"/>
    <w:rsid w:val="004E5CF9"/>
    <w:rsid w:val="004E62AB"/>
    <w:rsid w:val="004E65ED"/>
    <w:rsid w:val="004F1512"/>
    <w:rsid w:val="004F2007"/>
    <w:rsid w:val="004F41AA"/>
    <w:rsid w:val="004F615B"/>
    <w:rsid w:val="004F67F3"/>
    <w:rsid w:val="004F70D5"/>
    <w:rsid w:val="004F76B0"/>
    <w:rsid w:val="00503216"/>
    <w:rsid w:val="00505F76"/>
    <w:rsid w:val="00506510"/>
    <w:rsid w:val="00507146"/>
    <w:rsid w:val="00510732"/>
    <w:rsid w:val="005117FD"/>
    <w:rsid w:val="00513016"/>
    <w:rsid w:val="00514DCB"/>
    <w:rsid w:val="005155DF"/>
    <w:rsid w:val="005172DC"/>
    <w:rsid w:val="005177D4"/>
    <w:rsid w:val="005203B5"/>
    <w:rsid w:val="005209A1"/>
    <w:rsid w:val="00522439"/>
    <w:rsid w:val="00522522"/>
    <w:rsid w:val="005239F3"/>
    <w:rsid w:val="00526E71"/>
    <w:rsid w:val="00530CAF"/>
    <w:rsid w:val="0053187F"/>
    <w:rsid w:val="0053213F"/>
    <w:rsid w:val="00533BA9"/>
    <w:rsid w:val="00534060"/>
    <w:rsid w:val="00534BDA"/>
    <w:rsid w:val="00534F42"/>
    <w:rsid w:val="00535174"/>
    <w:rsid w:val="005356AB"/>
    <w:rsid w:val="00535C74"/>
    <w:rsid w:val="00537579"/>
    <w:rsid w:val="005443C0"/>
    <w:rsid w:val="00546A2B"/>
    <w:rsid w:val="005475B3"/>
    <w:rsid w:val="00547C2A"/>
    <w:rsid w:val="00550FAA"/>
    <w:rsid w:val="00551A2D"/>
    <w:rsid w:val="00552DD2"/>
    <w:rsid w:val="005532A7"/>
    <w:rsid w:val="00553604"/>
    <w:rsid w:val="00553B3A"/>
    <w:rsid w:val="00553FE7"/>
    <w:rsid w:val="005560ED"/>
    <w:rsid w:val="00556618"/>
    <w:rsid w:val="005575D6"/>
    <w:rsid w:val="005577AC"/>
    <w:rsid w:val="005578DB"/>
    <w:rsid w:val="00557FDA"/>
    <w:rsid w:val="0056017A"/>
    <w:rsid w:val="00563332"/>
    <w:rsid w:val="00564236"/>
    <w:rsid w:val="0056446C"/>
    <w:rsid w:val="00565173"/>
    <w:rsid w:val="00566729"/>
    <w:rsid w:val="00570035"/>
    <w:rsid w:val="005702F6"/>
    <w:rsid w:val="00570721"/>
    <w:rsid w:val="005729E8"/>
    <w:rsid w:val="005735C6"/>
    <w:rsid w:val="0057611C"/>
    <w:rsid w:val="005762C5"/>
    <w:rsid w:val="00577658"/>
    <w:rsid w:val="00577F45"/>
    <w:rsid w:val="00580022"/>
    <w:rsid w:val="00580688"/>
    <w:rsid w:val="0058088F"/>
    <w:rsid w:val="00580AD3"/>
    <w:rsid w:val="0058390A"/>
    <w:rsid w:val="005850E4"/>
    <w:rsid w:val="00585736"/>
    <w:rsid w:val="00585CA5"/>
    <w:rsid w:val="005863FA"/>
    <w:rsid w:val="00586DAB"/>
    <w:rsid w:val="00587F94"/>
    <w:rsid w:val="00592577"/>
    <w:rsid w:val="00592C4B"/>
    <w:rsid w:val="00593AB4"/>
    <w:rsid w:val="005943A2"/>
    <w:rsid w:val="0059652F"/>
    <w:rsid w:val="00596D09"/>
    <w:rsid w:val="005A0ED8"/>
    <w:rsid w:val="005A1303"/>
    <w:rsid w:val="005A152E"/>
    <w:rsid w:val="005A196D"/>
    <w:rsid w:val="005A6EA4"/>
    <w:rsid w:val="005A779F"/>
    <w:rsid w:val="005A7984"/>
    <w:rsid w:val="005B0BDF"/>
    <w:rsid w:val="005B2EE0"/>
    <w:rsid w:val="005B32CC"/>
    <w:rsid w:val="005B44B8"/>
    <w:rsid w:val="005B4AC8"/>
    <w:rsid w:val="005B5C18"/>
    <w:rsid w:val="005B6392"/>
    <w:rsid w:val="005B73C9"/>
    <w:rsid w:val="005B75CA"/>
    <w:rsid w:val="005C0849"/>
    <w:rsid w:val="005C0ED5"/>
    <w:rsid w:val="005C2A8E"/>
    <w:rsid w:val="005C485D"/>
    <w:rsid w:val="005D10B6"/>
    <w:rsid w:val="005D1B27"/>
    <w:rsid w:val="005D231E"/>
    <w:rsid w:val="005D39DD"/>
    <w:rsid w:val="005D4DD0"/>
    <w:rsid w:val="005D581B"/>
    <w:rsid w:val="005D61F1"/>
    <w:rsid w:val="005D74B6"/>
    <w:rsid w:val="005E0C4D"/>
    <w:rsid w:val="005E1654"/>
    <w:rsid w:val="005E2896"/>
    <w:rsid w:val="005E2CE0"/>
    <w:rsid w:val="005E3ED2"/>
    <w:rsid w:val="005E455B"/>
    <w:rsid w:val="005E66E7"/>
    <w:rsid w:val="005E7299"/>
    <w:rsid w:val="005E75C8"/>
    <w:rsid w:val="005E77D6"/>
    <w:rsid w:val="005E7A21"/>
    <w:rsid w:val="005F04E0"/>
    <w:rsid w:val="005F1329"/>
    <w:rsid w:val="005F1521"/>
    <w:rsid w:val="005F1949"/>
    <w:rsid w:val="005F274D"/>
    <w:rsid w:val="005F2A27"/>
    <w:rsid w:val="005F3196"/>
    <w:rsid w:val="005F32FB"/>
    <w:rsid w:val="005F3A86"/>
    <w:rsid w:val="005F6300"/>
    <w:rsid w:val="005F6621"/>
    <w:rsid w:val="005F7A01"/>
    <w:rsid w:val="005F7E1F"/>
    <w:rsid w:val="005F7F05"/>
    <w:rsid w:val="006005E4"/>
    <w:rsid w:val="00600BEA"/>
    <w:rsid w:val="00600CA8"/>
    <w:rsid w:val="0060201A"/>
    <w:rsid w:val="0060201B"/>
    <w:rsid w:val="006024C4"/>
    <w:rsid w:val="0060276E"/>
    <w:rsid w:val="00602884"/>
    <w:rsid w:val="00603E23"/>
    <w:rsid w:val="00604194"/>
    <w:rsid w:val="00605058"/>
    <w:rsid w:val="00605A98"/>
    <w:rsid w:val="00606893"/>
    <w:rsid w:val="00610471"/>
    <w:rsid w:val="0061140A"/>
    <w:rsid w:val="00613AD8"/>
    <w:rsid w:val="006142AE"/>
    <w:rsid w:val="006146C5"/>
    <w:rsid w:val="00615168"/>
    <w:rsid w:val="00615772"/>
    <w:rsid w:val="006164B3"/>
    <w:rsid w:val="0061729A"/>
    <w:rsid w:val="0061777F"/>
    <w:rsid w:val="0062154F"/>
    <w:rsid w:val="00622C63"/>
    <w:rsid w:val="00622F3B"/>
    <w:rsid w:val="006231B0"/>
    <w:rsid w:val="00623960"/>
    <w:rsid w:val="00623EF2"/>
    <w:rsid w:val="00624183"/>
    <w:rsid w:val="0062525C"/>
    <w:rsid w:val="00625289"/>
    <w:rsid w:val="00626F37"/>
    <w:rsid w:val="006301EF"/>
    <w:rsid w:val="00630C0F"/>
    <w:rsid w:val="00632187"/>
    <w:rsid w:val="006323D1"/>
    <w:rsid w:val="00632C64"/>
    <w:rsid w:val="00633731"/>
    <w:rsid w:val="00640538"/>
    <w:rsid w:val="006410BB"/>
    <w:rsid w:val="0064116E"/>
    <w:rsid w:val="00641C0A"/>
    <w:rsid w:val="0064225F"/>
    <w:rsid w:val="00642784"/>
    <w:rsid w:val="006433E2"/>
    <w:rsid w:val="00643949"/>
    <w:rsid w:val="00643E39"/>
    <w:rsid w:val="00645EAC"/>
    <w:rsid w:val="00646DF3"/>
    <w:rsid w:val="00647C2E"/>
    <w:rsid w:val="006505B1"/>
    <w:rsid w:val="00651271"/>
    <w:rsid w:val="00651F8B"/>
    <w:rsid w:val="00653977"/>
    <w:rsid w:val="006541EB"/>
    <w:rsid w:val="006549BD"/>
    <w:rsid w:val="00654B02"/>
    <w:rsid w:val="00655741"/>
    <w:rsid w:val="00655993"/>
    <w:rsid w:val="00657050"/>
    <w:rsid w:val="006579A9"/>
    <w:rsid w:val="00657C72"/>
    <w:rsid w:val="0066060F"/>
    <w:rsid w:val="006621AA"/>
    <w:rsid w:val="00663A9E"/>
    <w:rsid w:val="006643F3"/>
    <w:rsid w:val="00665008"/>
    <w:rsid w:val="00665A81"/>
    <w:rsid w:val="00666C09"/>
    <w:rsid w:val="00666D1E"/>
    <w:rsid w:val="00667612"/>
    <w:rsid w:val="0066772B"/>
    <w:rsid w:val="0066798D"/>
    <w:rsid w:val="0067082B"/>
    <w:rsid w:val="00670BFE"/>
    <w:rsid w:val="006712E5"/>
    <w:rsid w:val="00674B5E"/>
    <w:rsid w:val="00674F50"/>
    <w:rsid w:val="00676661"/>
    <w:rsid w:val="00680DEF"/>
    <w:rsid w:val="0068357D"/>
    <w:rsid w:val="00683E45"/>
    <w:rsid w:val="006842A3"/>
    <w:rsid w:val="00684540"/>
    <w:rsid w:val="00686F5E"/>
    <w:rsid w:val="0069099B"/>
    <w:rsid w:val="00690D8B"/>
    <w:rsid w:val="006929C2"/>
    <w:rsid w:val="006935AC"/>
    <w:rsid w:val="00693764"/>
    <w:rsid w:val="006940BB"/>
    <w:rsid w:val="00694A24"/>
    <w:rsid w:val="00694B34"/>
    <w:rsid w:val="00695878"/>
    <w:rsid w:val="00695B35"/>
    <w:rsid w:val="006A27E1"/>
    <w:rsid w:val="006A2BA2"/>
    <w:rsid w:val="006A6334"/>
    <w:rsid w:val="006A74B2"/>
    <w:rsid w:val="006B0828"/>
    <w:rsid w:val="006B0FE9"/>
    <w:rsid w:val="006B27B7"/>
    <w:rsid w:val="006B4144"/>
    <w:rsid w:val="006B5C88"/>
    <w:rsid w:val="006B60CB"/>
    <w:rsid w:val="006C04C5"/>
    <w:rsid w:val="006C0846"/>
    <w:rsid w:val="006C1695"/>
    <w:rsid w:val="006C2713"/>
    <w:rsid w:val="006C28FE"/>
    <w:rsid w:val="006C2AE1"/>
    <w:rsid w:val="006D02AD"/>
    <w:rsid w:val="006D3AA6"/>
    <w:rsid w:val="006D3B6F"/>
    <w:rsid w:val="006D4855"/>
    <w:rsid w:val="006D4BA7"/>
    <w:rsid w:val="006D64B8"/>
    <w:rsid w:val="006D6747"/>
    <w:rsid w:val="006D7AF8"/>
    <w:rsid w:val="006D7C2F"/>
    <w:rsid w:val="006E00E3"/>
    <w:rsid w:val="006E2A8B"/>
    <w:rsid w:val="006E3111"/>
    <w:rsid w:val="006E340C"/>
    <w:rsid w:val="006E4850"/>
    <w:rsid w:val="006E5C26"/>
    <w:rsid w:val="006E5DF7"/>
    <w:rsid w:val="006E6755"/>
    <w:rsid w:val="006E7EA9"/>
    <w:rsid w:val="006F03BF"/>
    <w:rsid w:val="006F062E"/>
    <w:rsid w:val="006F10EB"/>
    <w:rsid w:val="006F1235"/>
    <w:rsid w:val="006F23EE"/>
    <w:rsid w:val="006F26CE"/>
    <w:rsid w:val="006F377C"/>
    <w:rsid w:val="006F4A5F"/>
    <w:rsid w:val="006F62CB"/>
    <w:rsid w:val="006F767D"/>
    <w:rsid w:val="006F7D3C"/>
    <w:rsid w:val="00700768"/>
    <w:rsid w:val="00702C3F"/>
    <w:rsid w:val="0070491F"/>
    <w:rsid w:val="007057DB"/>
    <w:rsid w:val="00706C82"/>
    <w:rsid w:val="00706D34"/>
    <w:rsid w:val="007073C6"/>
    <w:rsid w:val="007076B2"/>
    <w:rsid w:val="00711E36"/>
    <w:rsid w:val="007125CA"/>
    <w:rsid w:val="007126A8"/>
    <w:rsid w:val="00713857"/>
    <w:rsid w:val="0071449C"/>
    <w:rsid w:val="007158BC"/>
    <w:rsid w:val="00716B1A"/>
    <w:rsid w:val="007201A9"/>
    <w:rsid w:val="00721374"/>
    <w:rsid w:val="0072332E"/>
    <w:rsid w:val="00724605"/>
    <w:rsid w:val="00724754"/>
    <w:rsid w:val="00724B97"/>
    <w:rsid w:val="00727086"/>
    <w:rsid w:val="00727AAB"/>
    <w:rsid w:val="00727EE6"/>
    <w:rsid w:val="0073131E"/>
    <w:rsid w:val="0073159B"/>
    <w:rsid w:val="00734403"/>
    <w:rsid w:val="007346DA"/>
    <w:rsid w:val="00735621"/>
    <w:rsid w:val="0073587F"/>
    <w:rsid w:val="00735AC3"/>
    <w:rsid w:val="00736175"/>
    <w:rsid w:val="00736B80"/>
    <w:rsid w:val="00737B51"/>
    <w:rsid w:val="00740A0C"/>
    <w:rsid w:val="00741689"/>
    <w:rsid w:val="00742803"/>
    <w:rsid w:val="00742D0B"/>
    <w:rsid w:val="007446BC"/>
    <w:rsid w:val="00744ADF"/>
    <w:rsid w:val="00745832"/>
    <w:rsid w:val="00746062"/>
    <w:rsid w:val="007463BE"/>
    <w:rsid w:val="00747CFC"/>
    <w:rsid w:val="0075072D"/>
    <w:rsid w:val="00751000"/>
    <w:rsid w:val="00751C58"/>
    <w:rsid w:val="00751E01"/>
    <w:rsid w:val="00752383"/>
    <w:rsid w:val="007529F8"/>
    <w:rsid w:val="0075418E"/>
    <w:rsid w:val="00754865"/>
    <w:rsid w:val="00754C0F"/>
    <w:rsid w:val="00755510"/>
    <w:rsid w:val="007556DA"/>
    <w:rsid w:val="00755983"/>
    <w:rsid w:val="00755D48"/>
    <w:rsid w:val="00762A20"/>
    <w:rsid w:val="007638EC"/>
    <w:rsid w:val="007639B6"/>
    <w:rsid w:val="007640C2"/>
    <w:rsid w:val="007642D9"/>
    <w:rsid w:val="007643F0"/>
    <w:rsid w:val="007675B2"/>
    <w:rsid w:val="00770C5C"/>
    <w:rsid w:val="00772F7E"/>
    <w:rsid w:val="00773519"/>
    <w:rsid w:val="00773F53"/>
    <w:rsid w:val="00780C44"/>
    <w:rsid w:val="00782744"/>
    <w:rsid w:val="00782D3F"/>
    <w:rsid w:val="00783175"/>
    <w:rsid w:val="00783F91"/>
    <w:rsid w:val="0078430E"/>
    <w:rsid w:val="00785581"/>
    <w:rsid w:val="007923BA"/>
    <w:rsid w:val="00792A54"/>
    <w:rsid w:val="00793FB9"/>
    <w:rsid w:val="00794BD0"/>
    <w:rsid w:val="00795093"/>
    <w:rsid w:val="007956C6"/>
    <w:rsid w:val="0079695D"/>
    <w:rsid w:val="007A12C8"/>
    <w:rsid w:val="007A158E"/>
    <w:rsid w:val="007A17B4"/>
    <w:rsid w:val="007A1C89"/>
    <w:rsid w:val="007A65BD"/>
    <w:rsid w:val="007A6EED"/>
    <w:rsid w:val="007A761D"/>
    <w:rsid w:val="007A768D"/>
    <w:rsid w:val="007B02B7"/>
    <w:rsid w:val="007B083B"/>
    <w:rsid w:val="007B14B9"/>
    <w:rsid w:val="007B242D"/>
    <w:rsid w:val="007B2881"/>
    <w:rsid w:val="007B2893"/>
    <w:rsid w:val="007B2A6A"/>
    <w:rsid w:val="007B4FD3"/>
    <w:rsid w:val="007B6A73"/>
    <w:rsid w:val="007B6EED"/>
    <w:rsid w:val="007B7E6E"/>
    <w:rsid w:val="007C0A24"/>
    <w:rsid w:val="007C0AF8"/>
    <w:rsid w:val="007C13AB"/>
    <w:rsid w:val="007C3A1E"/>
    <w:rsid w:val="007C3DFA"/>
    <w:rsid w:val="007C5187"/>
    <w:rsid w:val="007C55F2"/>
    <w:rsid w:val="007C5E04"/>
    <w:rsid w:val="007D0563"/>
    <w:rsid w:val="007D0570"/>
    <w:rsid w:val="007D1474"/>
    <w:rsid w:val="007D2CC3"/>
    <w:rsid w:val="007D7F7C"/>
    <w:rsid w:val="007E0199"/>
    <w:rsid w:val="007E0E71"/>
    <w:rsid w:val="007E153E"/>
    <w:rsid w:val="007E20E9"/>
    <w:rsid w:val="007E2187"/>
    <w:rsid w:val="007E2330"/>
    <w:rsid w:val="007E278C"/>
    <w:rsid w:val="007E2A46"/>
    <w:rsid w:val="007E2CA9"/>
    <w:rsid w:val="007E52A8"/>
    <w:rsid w:val="007E5323"/>
    <w:rsid w:val="007E55A2"/>
    <w:rsid w:val="007E566C"/>
    <w:rsid w:val="007E6894"/>
    <w:rsid w:val="007E731E"/>
    <w:rsid w:val="007E7DDA"/>
    <w:rsid w:val="007F05E3"/>
    <w:rsid w:val="007F1FA5"/>
    <w:rsid w:val="007F2ABE"/>
    <w:rsid w:val="007F3070"/>
    <w:rsid w:val="007F4D91"/>
    <w:rsid w:val="007F5216"/>
    <w:rsid w:val="007F53B6"/>
    <w:rsid w:val="007F6185"/>
    <w:rsid w:val="007F64D0"/>
    <w:rsid w:val="007F6568"/>
    <w:rsid w:val="007F6AD0"/>
    <w:rsid w:val="00802B68"/>
    <w:rsid w:val="0080438D"/>
    <w:rsid w:val="00810840"/>
    <w:rsid w:val="008108BD"/>
    <w:rsid w:val="0081097B"/>
    <w:rsid w:val="00810F83"/>
    <w:rsid w:val="00812678"/>
    <w:rsid w:val="008136A5"/>
    <w:rsid w:val="0081386B"/>
    <w:rsid w:val="008138DB"/>
    <w:rsid w:val="00813A9A"/>
    <w:rsid w:val="008152B5"/>
    <w:rsid w:val="008165F9"/>
    <w:rsid w:val="00820952"/>
    <w:rsid w:val="008212CF"/>
    <w:rsid w:val="008222D1"/>
    <w:rsid w:val="00822C60"/>
    <w:rsid w:val="008241D7"/>
    <w:rsid w:val="00824DA7"/>
    <w:rsid w:val="00824FEA"/>
    <w:rsid w:val="0082561E"/>
    <w:rsid w:val="00825BD8"/>
    <w:rsid w:val="00827C62"/>
    <w:rsid w:val="00827D14"/>
    <w:rsid w:val="0083048D"/>
    <w:rsid w:val="00831592"/>
    <w:rsid w:val="008324A2"/>
    <w:rsid w:val="008325D2"/>
    <w:rsid w:val="00832C82"/>
    <w:rsid w:val="00833B3C"/>
    <w:rsid w:val="0083473B"/>
    <w:rsid w:val="0083527B"/>
    <w:rsid w:val="008353C9"/>
    <w:rsid w:val="00835ED8"/>
    <w:rsid w:val="00836AAC"/>
    <w:rsid w:val="0084016B"/>
    <w:rsid w:val="00840D89"/>
    <w:rsid w:val="008413F1"/>
    <w:rsid w:val="00841402"/>
    <w:rsid w:val="0084237C"/>
    <w:rsid w:val="008443D3"/>
    <w:rsid w:val="00845785"/>
    <w:rsid w:val="00846506"/>
    <w:rsid w:val="00846B91"/>
    <w:rsid w:val="00847376"/>
    <w:rsid w:val="0085113F"/>
    <w:rsid w:val="00853BF4"/>
    <w:rsid w:val="00855552"/>
    <w:rsid w:val="00855D59"/>
    <w:rsid w:val="008564A9"/>
    <w:rsid w:val="008568FE"/>
    <w:rsid w:val="008579C0"/>
    <w:rsid w:val="00857A38"/>
    <w:rsid w:val="0086019A"/>
    <w:rsid w:val="00861D7B"/>
    <w:rsid w:val="00862107"/>
    <w:rsid w:val="00863878"/>
    <w:rsid w:val="00864FB8"/>
    <w:rsid w:val="0086673E"/>
    <w:rsid w:val="00867AFE"/>
    <w:rsid w:val="00867CE5"/>
    <w:rsid w:val="00870547"/>
    <w:rsid w:val="0087209E"/>
    <w:rsid w:val="0087338E"/>
    <w:rsid w:val="0087378C"/>
    <w:rsid w:val="00874499"/>
    <w:rsid w:val="008746CC"/>
    <w:rsid w:val="008762F7"/>
    <w:rsid w:val="00876437"/>
    <w:rsid w:val="00876744"/>
    <w:rsid w:val="008771A3"/>
    <w:rsid w:val="0087733D"/>
    <w:rsid w:val="008777C7"/>
    <w:rsid w:val="00877FF1"/>
    <w:rsid w:val="008806CE"/>
    <w:rsid w:val="00882DCB"/>
    <w:rsid w:val="0088328C"/>
    <w:rsid w:val="0088484F"/>
    <w:rsid w:val="008852CF"/>
    <w:rsid w:val="00885574"/>
    <w:rsid w:val="00885B30"/>
    <w:rsid w:val="00886A72"/>
    <w:rsid w:val="00890C04"/>
    <w:rsid w:val="00892C5F"/>
    <w:rsid w:val="00893D82"/>
    <w:rsid w:val="00893E7C"/>
    <w:rsid w:val="0089403D"/>
    <w:rsid w:val="00894B50"/>
    <w:rsid w:val="00894E96"/>
    <w:rsid w:val="0089601C"/>
    <w:rsid w:val="00896063"/>
    <w:rsid w:val="00896C8C"/>
    <w:rsid w:val="00897FE8"/>
    <w:rsid w:val="008A1FE3"/>
    <w:rsid w:val="008A2B61"/>
    <w:rsid w:val="008A4BC0"/>
    <w:rsid w:val="008A6165"/>
    <w:rsid w:val="008A6C43"/>
    <w:rsid w:val="008A6CA6"/>
    <w:rsid w:val="008B1207"/>
    <w:rsid w:val="008B18B8"/>
    <w:rsid w:val="008B4094"/>
    <w:rsid w:val="008B435D"/>
    <w:rsid w:val="008B7118"/>
    <w:rsid w:val="008B72D2"/>
    <w:rsid w:val="008C0FB4"/>
    <w:rsid w:val="008C169E"/>
    <w:rsid w:val="008C1E8B"/>
    <w:rsid w:val="008C1FB5"/>
    <w:rsid w:val="008C2608"/>
    <w:rsid w:val="008C324C"/>
    <w:rsid w:val="008C378F"/>
    <w:rsid w:val="008C4268"/>
    <w:rsid w:val="008C5773"/>
    <w:rsid w:val="008C7622"/>
    <w:rsid w:val="008D28F4"/>
    <w:rsid w:val="008D355F"/>
    <w:rsid w:val="008D401F"/>
    <w:rsid w:val="008D4B8E"/>
    <w:rsid w:val="008D58D3"/>
    <w:rsid w:val="008D6BEA"/>
    <w:rsid w:val="008D70C7"/>
    <w:rsid w:val="008D7E11"/>
    <w:rsid w:val="008D7F3D"/>
    <w:rsid w:val="008E30F4"/>
    <w:rsid w:val="008E3FE5"/>
    <w:rsid w:val="008E5B17"/>
    <w:rsid w:val="008E6AB9"/>
    <w:rsid w:val="008E6FEA"/>
    <w:rsid w:val="008E711E"/>
    <w:rsid w:val="008F0919"/>
    <w:rsid w:val="008F1CFA"/>
    <w:rsid w:val="008F20F8"/>
    <w:rsid w:val="008F33E1"/>
    <w:rsid w:val="008F4CA7"/>
    <w:rsid w:val="008F5435"/>
    <w:rsid w:val="008F6539"/>
    <w:rsid w:val="008F7EAE"/>
    <w:rsid w:val="00900498"/>
    <w:rsid w:val="00901F8B"/>
    <w:rsid w:val="00902FBF"/>
    <w:rsid w:val="009044E2"/>
    <w:rsid w:val="009061D9"/>
    <w:rsid w:val="009069F3"/>
    <w:rsid w:val="00906ECA"/>
    <w:rsid w:val="00910AD2"/>
    <w:rsid w:val="00912A21"/>
    <w:rsid w:val="00912C35"/>
    <w:rsid w:val="0091453F"/>
    <w:rsid w:val="0091473D"/>
    <w:rsid w:val="00914BCD"/>
    <w:rsid w:val="00914CE2"/>
    <w:rsid w:val="009151E4"/>
    <w:rsid w:val="009151F0"/>
    <w:rsid w:val="009162D3"/>
    <w:rsid w:val="00916AB1"/>
    <w:rsid w:val="0092045C"/>
    <w:rsid w:val="0092122F"/>
    <w:rsid w:val="00922886"/>
    <w:rsid w:val="00924F19"/>
    <w:rsid w:val="00927AC3"/>
    <w:rsid w:val="009309A0"/>
    <w:rsid w:val="00932176"/>
    <w:rsid w:val="00934879"/>
    <w:rsid w:val="00935122"/>
    <w:rsid w:val="00935626"/>
    <w:rsid w:val="00937DDB"/>
    <w:rsid w:val="00940796"/>
    <w:rsid w:val="009408DF"/>
    <w:rsid w:val="00941718"/>
    <w:rsid w:val="00944CDC"/>
    <w:rsid w:val="0094539A"/>
    <w:rsid w:val="009453EC"/>
    <w:rsid w:val="00945B32"/>
    <w:rsid w:val="009466CD"/>
    <w:rsid w:val="00946A5C"/>
    <w:rsid w:val="00947872"/>
    <w:rsid w:val="00947A2A"/>
    <w:rsid w:val="00947EF2"/>
    <w:rsid w:val="00950AEF"/>
    <w:rsid w:val="00950BBB"/>
    <w:rsid w:val="009514FD"/>
    <w:rsid w:val="00952CB0"/>
    <w:rsid w:val="00952FCB"/>
    <w:rsid w:val="0095304F"/>
    <w:rsid w:val="00954AC3"/>
    <w:rsid w:val="00955EA8"/>
    <w:rsid w:val="00957FF2"/>
    <w:rsid w:val="00961160"/>
    <w:rsid w:val="009615BB"/>
    <w:rsid w:val="00962A5C"/>
    <w:rsid w:val="00964514"/>
    <w:rsid w:val="00964BF4"/>
    <w:rsid w:val="009656DD"/>
    <w:rsid w:val="00965BBB"/>
    <w:rsid w:val="00965E8A"/>
    <w:rsid w:val="00966E89"/>
    <w:rsid w:val="00967476"/>
    <w:rsid w:val="00970C5A"/>
    <w:rsid w:val="00971758"/>
    <w:rsid w:val="00972E43"/>
    <w:rsid w:val="009736CF"/>
    <w:rsid w:val="00973F37"/>
    <w:rsid w:val="00974CDA"/>
    <w:rsid w:val="009752A2"/>
    <w:rsid w:val="00976626"/>
    <w:rsid w:val="00976CAB"/>
    <w:rsid w:val="0098363A"/>
    <w:rsid w:val="009840A1"/>
    <w:rsid w:val="009841F7"/>
    <w:rsid w:val="00986084"/>
    <w:rsid w:val="00986988"/>
    <w:rsid w:val="00986B3B"/>
    <w:rsid w:val="00987594"/>
    <w:rsid w:val="009919ED"/>
    <w:rsid w:val="00991D9C"/>
    <w:rsid w:val="0099244C"/>
    <w:rsid w:val="00992A66"/>
    <w:rsid w:val="00992C45"/>
    <w:rsid w:val="00992F43"/>
    <w:rsid w:val="00993017"/>
    <w:rsid w:val="009939F6"/>
    <w:rsid w:val="0099446F"/>
    <w:rsid w:val="00994BCD"/>
    <w:rsid w:val="00995217"/>
    <w:rsid w:val="009954B6"/>
    <w:rsid w:val="00995F8F"/>
    <w:rsid w:val="00997827"/>
    <w:rsid w:val="00997D6D"/>
    <w:rsid w:val="00997DA5"/>
    <w:rsid w:val="009A0D58"/>
    <w:rsid w:val="009A0F43"/>
    <w:rsid w:val="009A1782"/>
    <w:rsid w:val="009A203B"/>
    <w:rsid w:val="009A4D78"/>
    <w:rsid w:val="009A525A"/>
    <w:rsid w:val="009A734C"/>
    <w:rsid w:val="009B16D8"/>
    <w:rsid w:val="009B20B3"/>
    <w:rsid w:val="009B21E5"/>
    <w:rsid w:val="009B286F"/>
    <w:rsid w:val="009B3A16"/>
    <w:rsid w:val="009B3A8D"/>
    <w:rsid w:val="009B434E"/>
    <w:rsid w:val="009B442C"/>
    <w:rsid w:val="009B588D"/>
    <w:rsid w:val="009B5CD5"/>
    <w:rsid w:val="009B67AA"/>
    <w:rsid w:val="009B75D6"/>
    <w:rsid w:val="009C1E13"/>
    <w:rsid w:val="009C3BE4"/>
    <w:rsid w:val="009C47BD"/>
    <w:rsid w:val="009C60F6"/>
    <w:rsid w:val="009D0BB6"/>
    <w:rsid w:val="009D1C3A"/>
    <w:rsid w:val="009D2F9D"/>
    <w:rsid w:val="009D343C"/>
    <w:rsid w:val="009D3668"/>
    <w:rsid w:val="009D68CC"/>
    <w:rsid w:val="009D6FBF"/>
    <w:rsid w:val="009D7268"/>
    <w:rsid w:val="009E11FF"/>
    <w:rsid w:val="009E3189"/>
    <w:rsid w:val="009E33AD"/>
    <w:rsid w:val="009E3BC5"/>
    <w:rsid w:val="009E43C2"/>
    <w:rsid w:val="009E596C"/>
    <w:rsid w:val="009E6615"/>
    <w:rsid w:val="009E6D29"/>
    <w:rsid w:val="009E7184"/>
    <w:rsid w:val="009F0D2D"/>
    <w:rsid w:val="009F14BC"/>
    <w:rsid w:val="009F32CD"/>
    <w:rsid w:val="009F3502"/>
    <w:rsid w:val="009F73AE"/>
    <w:rsid w:val="009F7B6F"/>
    <w:rsid w:val="00A023FF"/>
    <w:rsid w:val="00A02D42"/>
    <w:rsid w:val="00A0387D"/>
    <w:rsid w:val="00A03E3E"/>
    <w:rsid w:val="00A04560"/>
    <w:rsid w:val="00A067FF"/>
    <w:rsid w:val="00A07870"/>
    <w:rsid w:val="00A07BF9"/>
    <w:rsid w:val="00A11AAF"/>
    <w:rsid w:val="00A12285"/>
    <w:rsid w:val="00A1240B"/>
    <w:rsid w:val="00A13C6B"/>
    <w:rsid w:val="00A15B07"/>
    <w:rsid w:val="00A174F8"/>
    <w:rsid w:val="00A17BFF"/>
    <w:rsid w:val="00A213C5"/>
    <w:rsid w:val="00A240C7"/>
    <w:rsid w:val="00A2415B"/>
    <w:rsid w:val="00A24329"/>
    <w:rsid w:val="00A24ECB"/>
    <w:rsid w:val="00A25354"/>
    <w:rsid w:val="00A26C4E"/>
    <w:rsid w:val="00A26E9D"/>
    <w:rsid w:val="00A27BB5"/>
    <w:rsid w:val="00A27DEA"/>
    <w:rsid w:val="00A30E78"/>
    <w:rsid w:val="00A318F5"/>
    <w:rsid w:val="00A342FE"/>
    <w:rsid w:val="00A366E2"/>
    <w:rsid w:val="00A37BAD"/>
    <w:rsid w:val="00A403D8"/>
    <w:rsid w:val="00A407EF"/>
    <w:rsid w:val="00A40C24"/>
    <w:rsid w:val="00A41A5F"/>
    <w:rsid w:val="00A42FCF"/>
    <w:rsid w:val="00A43D32"/>
    <w:rsid w:val="00A43E10"/>
    <w:rsid w:val="00A44428"/>
    <w:rsid w:val="00A4625B"/>
    <w:rsid w:val="00A468DF"/>
    <w:rsid w:val="00A477A5"/>
    <w:rsid w:val="00A501B3"/>
    <w:rsid w:val="00A52D4A"/>
    <w:rsid w:val="00A533B4"/>
    <w:rsid w:val="00A540A4"/>
    <w:rsid w:val="00A54DF4"/>
    <w:rsid w:val="00A54EFC"/>
    <w:rsid w:val="00A55105"/>
    <w:rsid w:val="00A558B4"/>
    <w:rsid w:val="00A562F2"/>
    <w:rsid w:val="00A57964"/>
    <w:rsid w:val="00A61484"/>
    <w:rsid w:val="00A62C3F"/>
    <w:rsid w:val="00A62EFC"/>
    <w:rsid w:val="00A63C4E"/>
    <w:rsid w:val="00A63EE9"/>
    <w:rsid w:val="00A64F0F"/>
    <w:rsid w:val="00A65610"/>
    <w:rsid w:val="00A6579E"/>
    <w:rsid w:val="00A66561"/>
    <w:rsid w:val="00A6691D"/>
    <w:rsid w:val="00A66C24"/>
    <w:rsid w:val="00A67571"/>
    <w:rsid w:val="00A675ED"/>
    <w:rsid w:val="00A67734"/>
    <w:rsid w:val="00A677D8"/>
    <w:rsid w:val="00A709A9"/>
    <w:rsid w:val="00A70BAD"/>
    <w:rsid w:val="00A70F35"/>
    <w:rsid w:val="00A71D76"/>
    <w:rsid w:val="00A773B9"/>
    <w:rsid w:val="00A77AB5"/>
    <w:rsid w:val="00A802EB"/>
    <w:rsid w:val="00A813E2"/>
    <w:rsid w:val="00A813E6"/>
    <w:rsid w:val="00A81BA0"/>
    <w:rsid w:val="00A82248"/>
    <w:rsid w:val="00A82ABF"/>
    <w:rsid w:val="00A83552"/>
    <w:rsid w:val="00A84CC9"/>
    <w:rsid w:val="00A85115"/>
    <w:rsid w:val="00A861F6"/>
    <w:rsid w:val="00A862F6"/>
    <w:rsid w:val="00A86E22"/>
    <w:rsid w:val="00A915CE"/>
    <w:rsid w:val="00A919B2"/>
    <w:rsid w:val="00A93026"/>
    <w:rsid w:val="00A95FD4"/>
    <w:rsid w:val="00A96E16"/>
    <w:rsid w:val="00AA00F5"/>
    <w:rsid w:val="00AA0683"/>
    <w:rsid w:val="00AA2118"/>
    <w:rsid w:val="00AA270D"/>
    <w:rsid w:val="00AB02CD"/>
    <w:rsid w:val="00AB0DB9"/>
    <w:rsid w:val="00AB0EE9"/>
    <w:rsid w:val="00AB111B"/>
    <w:rsid w:val="00AB142C"/>
    <w:rsid w:val="00AB2595"/>
    <w:rsid w:val="00AB304D"/>
    <w:rsid w:val="00AB6BC1"/>
    <w:rsid w:val="00AB740C"/>
    <w:rsid w:val="00AB793E"/>
    <w:rsid w:val="00AB7971"/>
    <w:rsid w:val="00AC2117"/>
    <w:rsid w:val="00AC2D0D"/>
    <w:rsid w:val="00AC4448"/>
    <w:rsid w:val="00AC49FD"/>
    <w:rsid w:val="00AC5140"/>
    <w:rsid w:val="00AC673C"/>
    <w:rsid w:val="00AD1C1A"/>
    <w:rsid w:val="00AD1C80"/>
    <w:rsid w:val="00AD2736"/>
    <w:rsid w:val="00AD2785"/>
    <w:rsid w:val="00AD66F7"/>
    <w:rsid w:val="00AD7204"/>
    <w:rsid w:val="00AD7BB7"/>
    <w:rsid w:val="00AE2415"/>
    <w:rsid w:val="00AE3206"/>
    <w:rsid w:val="00AE365C"/>
    <w:rsid w:val="00AE5565"/>
    <w:rsid w:val="00AE5D38"/>
    <w:rsid w:val="00AF01BD"/>
    <w:rsid w:val="00AF0432"/>
    <w:rsid w:val="00AF0698"/>
    <w:rsid w:val="00AF3BBE"/>
    <w:rsid w:val="00AF3DCA"/>
    <w:rsid w:val="00AF41AE"/>
    <w:rsid w:val="00AF4990"/>
    <w:rsid w:val="00AF54DF"/>
    <w:rsid w:val="00AF6697"/>
    <w:rsid w:val="00AF6A4B"/>
    <w:rsid w:val="00AF7282"/>
    <w:rsid w:val="00B01FBA"/>
    <w:rsid w:val="00B02B2A"/>
    <w:rsid w:val="00B03472"/>
    <w:rsid w:val="00B042F3"/>
    <w:rsid w:val="00B04326"/>
    <w:rsid w:val="00B04548"/>
    <w:rsid w:val="00B04C77"/>
    <w:rsid w:val="00B05262"/>
    <w:rsid w:val="00B06BEA"/>
    <w:rsid w:val="00B07C99"/>
    <w:rsid w:val="00B1198F"/>
    <w:rsid w:val="00B1324B"/>
    <w:rsid w:val="00B14B0A"/>
    <w:rsid w:val="00B1558F"/>
    <w:rsid w:val="00B15B3C"/>
    <w:rsid w:val="00B16C87"/>
    <w:rsid w:val="00B203EC"/>
    <w:rsid w:val="00B2060D"/>
    <w:rsid w:val="00B219FA"/>
    <w:rsid w:val="00B22CF0"/>
    <w:rsid w:val="00B2393F"/>
    <w:rsid w:val="00B23C71"/>
    <w:rsid w:val="00B24FC7"/>
    <w:rsid w:val="00B25849"/>
    <w:rsid w:val="00B26099"/>
    <w:rsid w:val="00B268D5"/>
    <w:rsid w:val="00B27DA2"/>
    <w:rsid w:val="00B27E06"/>
    <w:rsid w:val="00B302A3"/>
    <w:rsid w:val="00B30BBA"/>
    <w:rsid w:val="00B30CE1"/>
    <w:rsid w:val="00B32450"/>
    <w:rsid w:val="00B32BC7"/>
    <w:rsid w:val="00B3497C"/>
    <w:rsid w:val="00B3630D"/>
    <w:rsid w:val="00B3632B"/>
    <w:rsid w:val="00B36AF2"/>
    <w:rsid w:val="00B37417"/>
    <w:rsid w:val="00B37478"/>
    <w:rsid w:val="00B377AD"/>
    <w:rsid w:val="00B37C2F"/>
    <w:rsid w:val="00B42748"/>
    <w:rsid w:val="00B42D3B"/>
    <w:rsid w:val="00B4301E"/>
    <w:rsid w:val="00B43601"/>
    <w:rsid w:val="00B4452D"/>
    <w:rsid w:val="00B44EB6"/>
    <w:rsid w:val="00B47493"/>
    <w:rsid w:val="00B543F5"/>
    <w:rsid w:val="00B54418"/>
    <w:rsid w:val="00B546CD"/>
    <w:rsid w:val="00B55EAA"/>
    <w:rsid w:val="00B5625C"/>
    <w:rsid w:val="00B57580"/>
    <w:rsid w:val="00B576A2"/>
    <w:rsid w:val="00B5780B"/>
    <w:rsid w:val="00B616CB"/>
    <w:rsid w:val="00B625F0"/>
    <w:rsid w:val="00B6268A"/>
    <w:rsid w:val="00B63E4A"/>
    <w:rsid w:val="00B651EE"/>
    <w:rsid w:val="00B65A3A"/>
    <w:rsid w:val="00B663AC"/>
    <w:rsid w:val="00B6678C"/>
    <w:rsid w:val="00B66941"/>
    <w:rsid w:val="00B66D42"/>
    <w:rsid w:val="00B71452"/>
    <w:rsid w:val="00B72B59"/>
    <w:rsid w:val="00B72C8A"/>
    <w:rsid w:val="00B73A30"/>
    <w:rsid w:val="00B73E5A"/>
    <w:rsid w:val="00B7426C"/>
    <w:rsid w:val="00B766CD"/>
    <w:rsid w:val="00B768FE"/>
    <w:rsid w:val="00B7703A"/>
    <w:rsid w:val="00B77645"/>
    <w:rsid w:val="00B77B49"/>
    <w:rsid w:val="00B80210"/>
    <w:rsid w:val="00B805C0"/>
    <w:rsid w:val="00B806B9"/>
    <w:rsid w:val="00B807F1"/>
    <w:rsid w:val="00B82399"/>
    <w:rsid w:val="00B8509D"/>
    <w:rsid w:val="00B91139"/>
    <w:rsid w:val="00B91373"/>
    <w:rsid w:val="00B92E8F"/>
    <w:rsid w:val="00B944B4"/>
    <w:rsid w:val="00B94C80"/>
    <w:rsid w:val="00B95A23"/>
    <w:rsid w:val="00B96FD9"/>
    <w:rsid w:val="00B971B3"/>
    <w:rsid w:val="00B97398"/>
    <w:rsid w:val="00B9784C"/>
    <w:rsid w:val="00B97C35"/>
    <w:rsid w:val="00BA0107"/>
    <w:rsid w:val="00BA0ADE"/>
    <w:rsid w:val="00BA1950"/>
    <w:rsid w:val="00BA24B5"/>
    <w:rsid w:val="00BA2610"/>
    <w:rsid w:val="00BA2855"/>
    <w:rsid w:val="00BA4095"/>
    <w:rsid w:val="00BA4B4B"/>
    <w:rsid w:val="00BA4E3C"/>
    <w:rsid w:val="00BA5814"/>
    <w:rsid w:val="00BA6A7C"/>
    <w:rsid w:val="00BA6EC2"/>
    <w:rsid w:val="00BA6FC6"/>
    <w:rsid w:val="00BA785B"/>
    <w:rsid w:val="00BB0BB3"/>
    <w:rsid w:val="00BB23C3"/>
    <w:rsid w:val="00BB2D51"/>
    <w:rsid w:val="00BB3C43"/>
    <w:rsid w:val="00BB738B"/>
    <w:rsid w:val="00BB7DD8"/>
    <w:rsid w:val="00BC1BE9"/>
    <w:rsid w:val="00BC2023"/>
    <w:rsid w:val="00BC30A8"/>
    <w:rsid w:val="00BC4D27"/>
    <w:rsid w:val="00BC4EF9"/>
    <w:rsid w:val="00BC51B9"/>
    <w:rsid w:val="00BC5837"/>
    <w:rsid w:val="00BC6BD5"/>
    <w:rsid w:val="00BC700A"/>
    <w:rsid w:val="00BC793B"/>
    <w:rsid w:val="00BC7ED9"/>
    <w:rsid w:val="00BD0739"/>
    <w:rsid w:val="00BD1161"/>
    <w:rsid w:val="00BD1840"/>
    <w:rsid w:val="00BD2ED3"/>
    <w:rsid w:val="00BD3534"/>
    <w:rsid w:val="00BD69A6"/>
    <w:rsid w:val="00BE1377"/>
    <w:rsid w:val="00BE342C"/>
    <w:rsid w:val="00BE4032"/>
    <w:rsid w:val="00BE509D"/>
    <w:rsid w:val="00BE515D"/>
    <w:rsid w:val="00BE62C5"/>
    <w:rsid w:val="00BE69E9"/>
    <w:rsid w:val="00BE6C6E"/>
    <w:rsid w:val="00BE7056"/>
    <w:rsid w:val="00BE7480"/>
    <w:rsid w:val="00BE7A07"/>
    <w:rsid w:val="00BF07C3"/>
    <w:rsid w:val="00BF123C"/>
    <w:rsid w:val="00BF133C"/>
    <w:rsid w:val="00BF21E4"/>
    <w:rsid w:val="00BF493F"/>
    <w:rsid w:val="00BF4F20"/>
    <w:rsid w:val="00BF517B"/>
    <w:rsid w:val="00BF6484"/>
    <w:rsid w:val="00BF6759"/>
    <w:rsid w:val="00C00FB5"/>
    <w:rsid w:val="00C01121"/>
    <w:rsid w:val="00C01BD2"/>
    <w:rsid w:val="00C026B9"/>
    <w:rsid w:val="00C033F7"/>
    <w:rsid w:val="00C041B2"/>
    <w:rsid w:val="00C0655E"/>
    <w:rsid w:val="00C07079"/>
    <w:rsid w:val="00C1043B"/>
    <w:rsid w:val="00C10F10"/>
    <w:rsid w:val="00C11AD1"/>
    <w:rsid w:val="00C11C49"/>
    <w:rsid w:val="00C12281"/>
    <w:rsid w:val="00C12C67"/>
    <w:rsid w:val="00C1450B"/>
    <w:rsid w:val="00C15FC3"/>
    <w:rsid w:val="00C16E62"/>
    <w:rsid w:val="00C1763B"/>
    <w:rsid w:val="00C21667"/>
    <w:rsid w:val="00C22A2B"/>
    <w:rsid w:val="00C22D31"/>
    <w:rsid w:val="00C2578E"/>
    <w:rsid w:val="00C26E40"/>
    <w:rsid w:val="00C274CE"/>
    <w:rsid w:val="00C27A3A"/>
    <w:rsid w:val="00C27CB1"/>
    <w:rsid w:val="00C31960"/>
    <w:rsid w:val="00C31A50"/>
    <w:rsid w:val="00C341EA"/>
    <w:rsid w:val="00C35B5E"/>
    <w:rsid w:val="00C3600F"/>
    <w:rsid w:val="00C4005F"/>
    <w:rsid w:val="00C433C7"/>
    <w:rsid w:val="00C43FCA"/>
    <w:rsid w:val="00C44BED"/>
    <w:rsid w:val="00C45409"/>
    <w:rsid w:val="00C472B3"/>
    <w:rsid w:val="00C47329"/>
    <w:rsid w:val="00C473A4"/>
    <w:rsid w:val="00C4744C"/>
    <w:rsid w:val="00C4798A"/>
    <w:rsid w:val="00C50078"/>
    <w:rsid w:val="00C50E9C"/>
    <w:rsid w:val="00C51C18"/>
    <w:rsid w:val="00C520AC"/>
    <w:rsid w:val="00C52689"/>
    <w:rsid w:val="00C52857"/>
    <w:rsid w:val="00C5394B"/>
    <w:rsid w:val="00C543E7"/>
    <w:rsid w:val="00C54A70"/>
    <w:rsid w:val="00C55AA2"/>
    <w:rsid w:val="00C576CC"/>
    <w:rsid w:val="00C61049"/>
    <w:rsid w:val="00C63B1D"/>
    <w:rsid w:val="00C64EBA"/>
    <w:rsid w:val="00C6572B"/>
    <w:rsid w:val="00C65901"/>
    <w:rsid w:val="00C7052D"/>
    <w:rsid w:val="00C714FB"/>
    <w:rsid w:val="00C71518"/>
    <w:rsid w:val="00C7172A"/>
    <w:rsid w:val="00C726BC"/>
    <w:rsid w:val="00C72D67"/>
    <w:rsid w:val="00C73620"/>
    <w:rsid w:val="00C74188"/>
    <w:rsid w:val="00C7444D"/>
    <w:rsid w:val="00C75496"/>
    <w:rsid w:val="00C75C6D"/>
    <w:rsid w:val="00C76A63"/>
    <w:rsid w:val="00C76B6A"/>
    <w:rsid w:val="00C817E7"/>
    <w:rsid w:val="00C81D78"/>
    <w:rsid w:val="00C82BC0"/>
    <w:rsid w:val="00C82EC6"/>
    <w:rsid w:val="00C8506F"/>
    <w:rsid w:val="00C8673D"/>
    <w:rsid w:val="00C874DD"/>
    <w:rsid w:val="00C879E9"/>
    <w:rsid w:val="00C905E3"/>
    <w:rsid w:val="00C91A72"/>
    <w:rsid w:val="00C93E7A"/>
    <w:rsid w:val="00C94970"/>
    <w:rsid w:val="00C959B9"/>
    <w:rsid w:val="00C961C3"/>
    <w:rsid w:val="00C96794"/>
    <w:rsid w:val="00C96CC5"/>
    <w:rsid w:val="00C97C7D"/>
    <w:rsid w:val="00CA0DAC"/>
    <w:rsid w:val="00CA17B7"/>
    <w:rsid w:val="00CA21FD"/>
    <w:rsid w:val="00CA2FA9"/>
    <w:rsid w:val="00CA406A"/>
    <w:rsid w:val="00CA5676"/>
    <w:rsid w:val="00CA56B0"/>
    <w:rsid w:val="00CA6CBC"/>
    <w:rsid w:val="00CA7DBC"/>
    <w:rsid w:val="00CB0B9D"/>
    <w:rsid w:val="00CB1415"/>
    <w:rsid w:val="00CB1D4F"/>
    <w:rsid w:val="00CB447A"/>
    <w:rsid w:val="00CB4F2D"/>
    <w:rsid w:val="00CB4FA8"/>
    <w:rsid w:val="00CB5D6C"/>
    <w:rsid w:val="00CB7A3A"/>
    <w:rsid w:val="00CB7B42"/>
    <w:rsid w:val="00CC043E"/>
    <w:rsid w:val="00CC0D68"/>
    <w:rsid w:val="00CC2ED0"/>
    <w:rsid w:val="00CC2EDD"/>
    <w:rsid w:val="00CC367B"/>
    <w:rsid w:val="00CC36CC"/>
    <w:rsid w:val="00CC62FC"/>
    <w:rsid w:val="00CC77FA"/>
    <w:rsid w:val="00CD0324"/>
    <w:rsid w:val="00CD0B30"/>
    <w:rsid w:val="00CD14DC"/>
    <w:rsid w:val="00CD3025"/>
    <w:rsid w:val="00CD35E9"/>
    <w:rsid w:val="00CD458F"/>
    <w:rsid w:val="00CD4832"/>
    <w:rsid w:val="00CD4EF2"/>
    <w:rsid w:val="00CE0621"/>
    <w:rsid w:val="00CE11B6"/>
    <w:rsid w:val="00CE26C6"/>
    <w:rsid w:val="00CE4D7F"/>
    <w:rsid w:val="00CE4FE5"/>
    <w:rsid w:val="00CE56C6"/>
    <w:rsid w:val="00CE6642"/>
    <w:rsid w:val="00CE7ED4"/>
    <w:rsid w:val="00CF00F9"/>
    <w:rsid w:val="00CF18FA"/>
    <w:rsid w:val="00CF1BA1"/>
    <w:rsid w:val="00CF2B16"/>
    <w:rsid w:val="00CF2E7E"/>
    <w:rsid w:val="00CF30CD"/>
    <w:rsid w:val="00CF4EDF"/>
    <w:rsid w:val="00CF51C5"/>
    <w:rsid w:val="00CF520D"/>
    <w:rsid w:val="00CF5564"/>
    <w:rsid w:val="00D013FD"/>
    <w:rsid w:val="00D01854"/>
    <w:rsid w:val="00D01C6E"/>
    <w:rsid w:val="00D02147"/>
    <w:rsid w:val="00D021C0"/>
    <w:rsid w:val="00D03D38"/>
    <w:rsid w:val="00D067B1"/>
    <w:rsid w:val="00D06DE7"/>
    <w:rsid w:val="00D07221"/>
    <w:rsid w:val="00D115BB"/>
    <w:rsid w:val="00D12F45"/>
    <w:rsid w:val="00D1302C"/>
    <w:rsid w:val="00D1409F"/>
    <w:rsid w:val="00D1417A"/>
    <w:rsid w:val="00D144E2"/>
    <w:rsid w:val="00D2001E"/>
    <w:rsid w:val="00D204C4"/>
    <w:rsid w:val="00D20823"/>
    <w:rsid w:val="00D22978"/>
    <w:rsid w:val="00D22E92"/>
    <w:rsid w:val="00D3118F"/>
    <w:rsid w:val="00D31B9A"/>
    <w:rsid w:val="00D3209E"/>
    <w:rsid w:val="00D33C4F"/>
    <w:rsid w:val="00D342F4"/>
    <w:rsid w:val="00D35272"/>
    <w:rsid w:val="00D359FE"/>
    <w:rsid w:val="00D35B33"/>
    <w:rsid w:val="00D35F34"/>
    <w:rsid w:val="00D369BB"/>
    <w:rsid w:val="00D36E10"/>
    <w:rsid w:val="00D37CBB"/>
    <w:rsid w:val="00D37D4C"/>
    <w:rsid w:val="00D40666"/>
    <w:rsid w:val="00D40AC6"/>
    <w:rsid w:val="00D41111"/>
    <w:rsid w:val="00D421A3"/>
    <w:rsid w:val="00D429CA"/>
    <w:rsid w:val="00D43799"/>
    <w:rsid w:val="00D44665"/>
    <w:rsid w:val="00D45149"/>
    <w:rsid w:val="00D462F7"/>
    <w:rsid w:val="00D5169E"/>
    <w:rsid w:val="00D5190F"/>
    <w:rsid w:val="00D53169"/>
    <w:rsid w:val="00D55714"/>
    <w:rsid w:val="00D56551"/>
    <w:rsid w:val="00D56A03"/>
    <w:rsid w:val="00D57372"/>
    <w:rsid w:val="00D574B7"/>
    <w:rsid w:val="00D6022F"/>
    <w:rsid w:val="00D609A5"/>
    <w:rsid w:val="00D618A7"/>
    <w:rsid w:val="00D63BEF"/>
    <w:rsid w:val="00D63EC7"/>
    <w:rsid w:val="00D65076"/>
    <w:rsid w:val="00D65369"/>
    <w:rsid w:val="00D679D1"/>
    <w:rsid w:val="00D704D9"/>
    <w:rsid w:val="00D70599"/>
    <w:rsid w:val="00D71D0D"/>
    <w:rsid w:val="00D721A6"/>
    <w:rsid w:val="00D729F1"/>
    <w:rsid w:val="00D72A35"/>
    <w:rsid w:val="00D7599E"/>
    <w:rsid w:val="00D75F0D"/>
    <w:rsid w:val="00D76764"/>
    <w:rsid w:val="00D77C12"/>
    <w:rsid w:val="00D77C24"/>
    <w:rsid w:val="00D77E79"/>
    <w:rsid w:val="00D8104D"/>
    <w:rsid w:val="00D8126B"/>
    <w:rsid w:val="00D817EF"/>
    <w:rsid w:val="00D81E36"/>
    <w:rsid w:val="00D824B7"/>
    <w:rsid w:val="00D83D70"/>
    <w:rsid w:val="00D84729"/>
    <w:rsid w:val="00D84F46"/>
    <w:rsid w:val="00D86116"/>
    <w:rsid w:val="00D8762D"/>
    <w:rsid w:val="00D9096C"/>
    <w:rsid w:val="00D90D39"/>
    <w:rsid w:val="00D91D59"/>
    <w:rsid w:val="00D92367"/>
    <w:rsid w:val="00D92426"/>
    <w:rsid w:val="00D934A8"/>
    <w:rsid w:val="00D937F7"/>
    <w:rsid w:val="00D93996"/>
    <w:rsid w:val="00D939A0"/>
    <w:rsid w:val="00D95604"/>
    <w:rsid w:val="00D95C6B"/>
    <w:rsid w:val="00D96B66"/>
    <w:rsid w:val="00D97400"/>
    <w:rsid w:val="00D97E6C"/>
    <w:rsid w:val="00DA0E14"/>
    <w:rsid w:val="00DA1255"/>
    <w:rsid w:val="00DA165F"/>
    <w:rsid w:val="00DA1707"/>
    <w:rsid w:val="00DA28C5"/>
    <w:rsid w:val="00DA2F90"/>
    <w:rsid w:val="00DA4415"/>
    <w:rsid w:val="00DA5D5C"/>
    <w:rsid w:val="00DA6262"/>
    <w:rsid w:val="00DA7126"/>
    <w:rsid w:val="00DB22A9"/>
    <w:rsid w:val="00DB2FBC"/>
    <w:rsid w:val="00DB422E"/>
    <w:rsid w:val="00DB6DBA"/>
    <w:rsid w:val="00DC0AAF"/>
    <w:rsid w:val="00DC2E01"/>
    <w:rsid w:val="00DC36E1"/>
    <w:rsid w:val="00DC5014"/>
    <w:rsid w:val="00DC57CB"/>
    <w:rsid w:val="00DD05A0"/>
    <w:rsid w:val="00DD10C2"/>
    <w:rsid w:val="00DD120C"/>
    <w:rsid w:val="00DD1513"/>
    <w:rsid w:val="00DD17BF"/>
    <w:rsid w:val="00DD1BCC"/>
    <w:rsid w:val="00DD293A"/>
    <w:rsid w:val="00DD3390"/>
    <w:rsid w:val="00DD4A37"/>
    <w:rsid w:val="00DD4F30"/>
    <w:rsid w:val="00DD5577"/>
    <w:rsid w:val="00DD6A9B"/>
    <w:rsid w:val="00DD700F"/>
    <w:rsid w:val="00DE18FC"/>
    <w:rsid w:val="00DE5A03"/>
    <w:rsid w:val="00DE5B17"/>
    <w:rsid w:val="00DE7246"/>
    <w:rsid w:val="00DF06D0"/>
    <w:rsid w:val="00DF0A5C"/>
    <w:rsid w:val="00DF2E2E"/>
    <w:rsid w:val="00DF2F6A"/>
    <w:rsid w:val="00DF35FB"/>
    <w:rsid w:val="00DF3BEB"/>
    <w:rsid w:val="00DF4741"/>
    <w:rsid w:val="00DF4832"/>
    <w:rsid w:val="00DF492B"/>
    <w:rsid w:val="00DF6226"/>
    <w:rsid w:val="00DF684E"/>
    <w:rsid w:val="00DF7040"/>
    <w:rsid w:val="00DF70E3"/>
    <w:rsid w:val="00DF7BA6"/>
    <w:rsid w:val="00E009B7"/>
    <w:rsid w:val="00E0128C"/>
    <w:rsid w:val="00E01299"/>
    <w:rsid w:val="00E01C9B"/>
    <w:rsid w:val="00E01CE1"/>
    <w:rsid w:val="00E02C43"/>
    <w:rsid w:val="00E03C7E"/>
    <w:rsid w:val="00E03DCD"/>
    <w:rsid w:val="00E05734"/>
    <w:rsid w:val="00E10C13"/>
    <w:rsid w:val="00E11410"/>
    <w:rsid w:val="00E11491"/>
    <w:rsid w:val="00E11DF5"/>
    <w:rsid w:val="00E11F63"/>
    <w:rsid w:val="00E12492"/>
    <w:rsid w:val="00E12CC1"/>
    <w:rsid w:val="00E12E31"/>
    <w:rsid w:val="00E14F0A"/>
    <w:rsid w:val="00E15764"/>
    <w:rsid w:val="00E20363"/>
    <w:rsid w:val="00E2101A"/>
    <w:rsid w:val="00E215DB"/>
    <w:rsid w:val="00E22E14"/>
    <w:rsid w:val="00E24034"/>
    <w:rsid w:val="00E24BA4"/>
    <w:rsid w:val="00E2509B"/>
    <w:rsid w:val="00E251D4"/>
    <w:rsid w:val="00E252D2"/>
    <w:rsid w:val="00E25CC3"/>
    <w:rsid w:val="00E26A03"/>
    <w:rsid w:val="00E3090A"/>
    <w:rsid w:val="00E30C0B"/>
    <w:rsid w:val="00E31A85"/>
    <w:rsid w:val="00E320FF"/>
    <w:rsid w:val="00E32507"/>
    <w:rsid w:val="00E33640"/>
    <w:rsid w:val="00E35B30"/>
    <w:rsid w:val="00E35C5C"/>
    <w:rsid w:val="00E35E9A"/>
    <w:rsid w:val="00E36119"/>
    <w:rsid w:val="00E36AF8"/>
    <w:rsid w:val="00E37154"/>
    <w:rsid w:val="00E3716B"/>
    <w:rsid w:val="00E37B24"/>
    <w:rsid w:val="00E40014"/>
    <w:rsid w:val="00E40456"/>
    <w:rsid w:val="00E40D9F"/>
    <w:rsid w:val="00E41886"/>
    <w:rsid w:val="00E4312C"/>
    <w:rsid w:val="00E439C8"/>
    <w:rsid w:val="00E441A4"/>
    <w:rsid w:val="00E44750"/>
    <w:rsid w:val="00E52C29"/>
    <w:rsid w:val="00E53AC0"/>
    <w:rsid w:val="00E54135"/>
    <w:rsid w:val="00E54461"/>
    <w:rsid w:val="00E54F38"/>
    <w:rsid w:val="00E54F9D"/>
    <w:rsid w:val="00E57C3B"/>
    <w:rsid w:val="00E57C6E"/>
    <w:rsid w:val="00E57F70"/>
    <w:rsid w:val="00E60069"/>
    <w:rsid w:val="00E602FB"/>
    <w:rsid w:val="00E61112"/>
    <w:rsid w:val="00E61414"/>
    <w:rsid w:val="00E62016"/>
    <w:rsid w:val="00E626C8"/>
    <w:rsid w:val="00E62923"/>
    <w:rsid w:val="00E636DC"/>
    <w:rsid w:val="00E649DE"/>
    <w:rsid w:val="00E64AF3"/>
    <w:rsid w:val="00E66281"/>
    <w:rsid w:val="00E668F8"/>
    <w:rsid w:val="00E67592"/>
    <w:rsid w:val="00E67FCC"/>
    <w:rsid w:val="00E700F1"/>
    <w:rsid w:val="00E702FB"/>
    <w:rsid w:val="00E705E2"/>
    <w:rsid w:val="00E717E5"/>
    <w:rsid w:val="00E71FD8"/>
    <w:rsid w:val="00E72DCF"/>
    <w:rsid w:val="00E73468"/>
    <w:rsid w:val="00E735F9"/>
    <w:rsid w:val="00E74850"/>
    <w:rsid w:val="00E75E04"/>
    <w:rsid w:val="00E77248"/>
    <w:rsid w:val="00E77E1E"/>
    <w:rsid w:val="00E804E9"/>
    <w:rsid w:val="00E807C1"/>
    <w:rsid w:val="00E815A0"/>
    <w:rsid w:val="00E81C45"/>
    <w:rsid w:val="00E82272"/>
    <w:rsid w:val="00E825F2"/>
    <w:rsid w:val="00E8321A"/>
    <w:rsid w:val="00E83BA4"/>
    <w:rsid w:val="00E8421B"/>
    <w:rsid w:val="00E87327"/>
    <w:rsid w:val="00E8795B"/>
    <w:rsid w:val="00E90F85"/>
    <w:rsid w:val="00E94C1F"/>
    <w:rsid w:val="00E95F81"/>
    <w:rsid w:val="00E9694C"/>
    <w:rsid w:val="00E97493"/>
    <w:rsid w:val="00E97841"/>
    <w:rsid w:val="00EA0527"/>
    <w:rsid w:val="00EA0809"/>
    <w:rsid w:val="00EA1BF1"/>
    <w:rsid w:val="00EA3820"/>
    <w:rsid w:val="00EA4709"/>
    <w:rsid w:val="00EA5A8D"/>
    <w:rsid w:val="00EA5CEC"/>
    <w:rsid w:val="00EA5D13"/>
    <w:rsid w:val="00EA621F"/>
    <w:rsid w:val="00EA7735"/>
    <w:rsid w:val="00EB0293"/>
    <w:rsid w:val="00EB06F0"/>
    <w:rsid w:val="00EB1E67"/>
    <w:rsid w:val="00EB24BF"/>
    <w:rsid w:val="00EB400C"/>
    <w:rsid w:val="00EB42F2"/>
    <w:rsid w:val="00EB571E"/>
    <w:rsid w:val="00EB5B1E"/>
    <w:rsid w:val="00EB7AC5"/>
    <w:rsid w:val="00EC0691"/>
    <w:rsid w:val="00EC0EF9"/>
    <w:rsid w:val="00EC2916"/>
    <w:rsid w:val="00EC3895"/>
    <w:rsid w:val="00EC3E0B"/>
    <w:rsid w:val="00EC40D1"/>
    <w:rsid w:val="00EC5FA4"/>
    <w:rsid w:val="00EC6C7B"/>
    <w:rsid w:val="00ED175B"/>
    <w:rsid w:val="00ED264C"/>
    <w:rsid w:val="00ED29F1"/>
    <w:rsid w:val="00ED39DA"/>
    <w:rsid w:val="00ED4679"/>
    <w:rsid w:val="00ED4F2C"/>
    <w:rsid w:val="00ED5BF5"/>
    <w:rsid w:val="00ED6903"/>
    <w:rsid w:val="00ED6DA6"/>
    <w:rsid w:val="00ED7D42"/>
    <w:rsid w:val="00EE03E8"/>
    <w:rsid w:val="00EE0E21"/>
    <w:rsid w:val="00EE41E4"/>
    <w:rsid w:val="00EE4C75"/>
    <w:rsid w:val="00EE5160"/>
    <w:rsid w:val="00EE67B0"/>
    <w:rsid w:val="00EE7802"/>
    <w:rsid w:val="00EE7D56"/>
    <w:rsid w:val="00EE7D64"/>
    <w:rsid w:val="00EF2427"/>
    <w:rsid w:val="00EF2442"/>
    <w:rsid w:val="00EF5A07"/>
    <w:rsid w:val="00EF6338"/>
    <w:rsid w:val="00EF6B0F"/>
    <w:rsid w:val="00F02EA2"/>
    <w:rsid w:val="00F03F79"/>
    <w:rsid w:val="00F04368"/>
    <w:rsid w:val="00F052E0"/>
    <w:rsid w:val="00F061A3"/>
    <w:rsid w:val="00F070DB"/>
    <w:rsid w:val="00F112C7"/>
    <w:rsid w:val="00F1181A"/>
    <w:rsid w:val="00F12549"/>
    <w:rsid w:val="00F141E8"/>
    <w:rsid w:val="00F15AFD"/>
    <w:rsid w:val="00F15EBE"/>
    <w:rsid w:val="00F16455"/>
    <w:rsid w:val="00F22371"/>
    <w:rsid w:val="00F227D5"/>
    <w:rsid w:val="00F25F53"/>
    <w:rsid w:val="00F2641B"/>
    <w:rsid w:val="00F26932"/>
    <w:rsid w:val="00F30677"/>
    <w:rsid w:val="00F31BAC"/>
    <w:rsid w:val="00F32852"/>
    <w:rsid w:val="00F32AB4"/>
    <w:rsid w:val="00F32B3D"/>
    <w:rsid w:val="00F3416D"/>
    <w:rsid w:val="00F341F1"/>
    <w:rsid w:val="00F34CC3"/>
    <w:rsid w:val="00F36906"/>
    <w:rsid w:val="00F40F93"/>
    <w:rsid w:val="00F42E1F"/>
    <w:rsid w:val="00F43E26"/>
    <w:rsid w:val="00F45EB2"/>
    <w:rsid w:val="00F468D1"/>
    <w:rsid w:val="00F469D8"/>
    <w:rsid w:val="00F47110"/>
    <w:rsid w:val="00F4746F"/>
    <w:rsid w:val="00F539E6"/>
    <w:rsid w:val="00F54584"/>
    <w:rsid w:val="00F55460"/>
    <w:rsid w:val="00F56BB5"/>
    <w:rsid w:val="00F5781B"/>
    <w:rsid w:val="00F60648"/>
    <w:rsid w:val="00F6076C"/>
    <w:rsid w:val="00F60897"/>
    <w:rsid w:val="00F6098C"/>
    <w:rsid w:val="00F61DFF"/>
    <w:rsid w:val="00F622FE"/>
    <w:rsid w:val="00F62B61"/>
    <w:rsid w:val="00F63FF6"/>
    <w:rsid w:val="00F651DC"/>
    <w:rsid w:val="00F656F0"/>
    <w:rsid w:val="00F6639A"/>
    <w:rsid w:val="00F666BE"/>
    <w:rsid w:val="00F7052F"/>
    <w:rsid w:val="00F7264D"/>
    <w:rsid w:val="00F730BC"/>
    <w:rsid w:val="00F73473"/>
    <w:rsid w:val="00F73D01"/>
    <w:rsid w:val="00F74265"/>
    <w:rsid w:val="00F742A7"/>
    <w:rsid w:val="00F743F4"/>
    <w:rsid w:val="00F753F5"/>
    <w:rsid w:val="00F75787"/>
    <w:rsid w:val="00F75862"/>
    <w:rsid w:val="00F803C7"/>
    <w:rsid w:val="00F80885"/>
    <w:rsid w:val="00F80DB4"/>
    <w:rsid w:val="00F81CF6"/>
    <w:rsid w:val="00F86711"/>
    <w:rsid w:val="00F86AA1"/>
    <w:rsid w:val="00F86AB4"/>
    <w:rsid w:val="00F86EB2"/>
    <w:rsid w:val="00F872AC"/>
    <w:rsid w:val="00F9167A"/>
    <w:rsid w:val="00F91BAC"/>
    <w:rsid w:val="00F93C07"/>
    <w:rsid w:val="00FA0D6C"/>
    <w:rsid w:val="00FA2EAB"/>
    <w:rsid w:val="00FA37EB"/>
    <w:rsid w:val="00FA4DCD"/>
    <w:rsid w:val="00FA5E43"/>
    <w:rsid w:val="00FA5F57"/>
    <w:rsid w:val="00FA6368"/>
    <w:rsid w:val="00FA6F7E"/>
    <w:rsid w:val="00FA7432"/>
    <w:rsid w:val="00FA7785"/>
    <w:rsid w:val="00FB155C"/>
    <w:rsid w:val="00FB170A"/>
    <w:rsid w:val="00FB2489"/>
    <w:rsid w:val="00FB4E44"/>
    <w:rsid w:val="00FB5FBE"/>
    <w:rsid w:val="00FB6067"/>
    <w:rsid w:val="00FB7869"/>
    <w:rsid w:val="00FC046A"/>
    <w:rsid w:val="00FC1243"/>
    <w:rsid w:val="00FC2487"/>
    <w:rsid w:val="00FC25D7"/>
    <w:rsid w:val="00FC46DE"/>
    <w:rsid w:val="00FC49B6"/>
    <w:rsid w:val="00FC4D08"/>
    <w:rsid w:val="00FC5B8F"/>
    <w:rsid w:val="00FC6D76"/>
    <w:rsid w:val="00FD1C45"/>
    <w:rsid w:val="00FD5138"/>
    <w:rsid w:val="00FD51AB"/>
    <w:rsid w:val="00FD62F4"/>
    <w:rsid w:val="00FD63D4"/>
    <w:rsid w:val="00FD70A6"/>
    <w:rsid w:val="00FD7EF5"/>
    <w:rsid w:val="00FE14C1"/>
    <w:rsid w:val="00FE3DF0"/>
    <w:rsid w:val="00FE513F"/>
    <w:rsid w:val="00FE539D"/>
    <w:rsid w:val="00FE59DD"/>
    <w:rsid w:val="00FE623D"/>
    <w:rsid w:val="00FE745F"/>
    <w:rsid w:val="00FF0FD3"/>
    <w:rsid w:val="00FF1B04"/>
    <w:rsid w:val="00FF1BD9"/>
    <w:rsid w:val="00FF1E46"/>
    <w:rsid w:val="00FF3200"/>
    <w:rsid w:val="00FF330F"/>
    <w:rsid w:val="00FF3D04"/>
    <w:rsid w:val="00FF57A8"/>
    <w:rsid w:val="00FF5AC8"/>
    <w:rsid w:val="00FF6318"/>
    <w:rsid w:val="00FF69BB"/>
    <w:rsid w:val="00FF7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99B4"/>
  <w15:docId w15:val="{0AF2B477-50B6-4E9E-946E-153DEB04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6FD"/>
  </w:style>
  <w:style w:type="paragraph" w:styleId="Titre1">
    <w:name w:val="heading 1"/>
    <w:basedOn w:val="Normal"/>
    <w:next w:val="Normal"/>
    <w:link w:val="Titre1Car"/>
    <w:uiPriority w:val="9"/>
    <w:qFormat/>
    <w:rsid w:val="004776B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D446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3807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3807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List Bullet Mary,List Paragraph (numbered (a)),Numbered List Paragraph,List Paragraph1,References,WB List Paragraph,Liste 1,ReferencesCxSpLast,List Paragraph nowy,Paragraphe  revu,Paragraphe de liste1,Liste Article,texte,r2"/>
    <w:basedOn w:val="Normal"/>
    <w:link w:val="ParagraphedelisteCar"/>
    <w:uiPriority w:val="34"/>
    <w:qFormat/>
    <w:rsid w:val="00D81E36"/>
    <w:pPr>
      <w:ind w:left="720"/>
      <w:contextualSpacing/>
    </w:pPr>
  </w:style>
  <w:style w:type="paragraph" w:styleId="Pieddepage">
    <w:name w:val="footer"/>
    <w:basedOn w:val="Normal"/>
    <w:link w:val="PieddepageCar"/>
    <w:uiPriority w:val="99"/>
    <w:unhideWhenUsed/>
    <w:rsid w:val="00E1141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E11410"/>
    <w:rPr>
      <w:lang w:val="en-US"/>
    </w:rPr>
  </w:style>
  <w:style w:type="paragraph" w:styleId="Sansinterligne">
    <w:name w:val="No Spacing"/>
    <w:link w:val="SansinterligneCar"/>
    <w:uiPriority w:val="1"/>
    <w:qFormat/>
    <w:rsid w:val="00E11410"/>
    <w:pPr>
      <w:spacing w:after="0" w:line="240" w:lineRule="auto"/>
    </w:pPr>
  </w:style>
  <w:style w:type="paragraph" w:customStyle="1" w:styleId="Standard">
    <w:name w:val="Standard"/>
    <w:rsid w:val="00E11410"/>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character" w:styleId="lev">
    <w:name w:val="Strong"/>
    <w:basedOn w:val="Policepardfaut"/>
    <w:uiPriority w:val="22"/>
    <w:qFormat/>
    <w:rsid w:val="00E11410"/>
    <w:rPr>
      <w:b/>
      <w:bCs/>
    </w:rPr>
  </w:style>
  <w:style w:type="character" w:styleId="Marquedecommentaire">
    <w:name w:val="annotation reference"/>
    <w:basedOn w:val="Policepardfaut"/>
    <w:uiPriority w:val="99"/>
    <w:semiHidden/>
    <w:unhideWhenUsed/>
    <w:rsid w:val="00DE5A03"/>
    <w:rPr>
      <w:sz w:val="16"/>
      <w:szCs w:val="16"/>
    </w:rPr>
  </w:style>
  <w:style w:type="paragraph" w:styleId="Commentaire">
    <w:name w:val="annotation text"/>
    <w:basedOn w:val="Normal"/>
    <w:link w:val="CommentaireCar"/>
    <w:uiPriority w:val="99"/>
    <w:unhideWhenUsed/>
    <w:rsid w:val="00DE5A03"/>
    <w:pPr>
      <w:spacing w:line="240" w:lineRule="auto"/>
    </w:pPr>
    <w:rPr>
      <w:sz w:val="20"/>
      <w:szCs w:val="20"/>
    </w:rPr>
  </w:style>
  <w:style w:type="character" w:customStyle="1" w:styleId="CommentaireCar">
    <w:name w:val="Commentaire Car"/>
    <w:basedOn w:val="Policepardfaut"/>
    <w:link w:val="Commentaire"/>
    <w:uiPriority w:val="99"/>
    <w:rsid w:val="00DE5A03"/>
    <w:rPr>
      <w:sz w:val="20"/>
      <w:szCs w:val="20"/>
      <w:lang w:val="en-US"/>
    </w:rPr>
  </w:style>
  <w:style w:type="paragraph" w:styleId="Objetducommentaire">
    <w:name w:val="annotation subject"/>
    <w:basedOn w:val="Commentaire"/>
    <w:next w:val="Commentaire"/>
    <w:link w:val="ObjetducommentaireCar"/>
    <w:uiPriority w:val="99"/>
    <w:semiHidden/>
    <w:unhideWhenUsed/>
    <w:rsid w:val="00DE5A03"/>
    <w:rPr>
      <w:b/>
      <w:bCs/>
    </w:rPr>
  </w:style>
  <w:style w:type="character" w:customStyle="1" w:styleId="ObjetducommentaireCar">
    <w:name w:val="Objet du commentaire Car"/>
    <w:basedOn w:val="CommentaireCar"/>
    <w:link w:val="Objetducommentaire"/>
    <w:uiPriority w:val="99"/>
    <w:semiHidden/>
    <w:rsid w:val="00DE5A03"/>
    <w:rPr>
      <w:b/>
      <w:bCs/>
      <w:sz w:val="20"/>
      <w:szCs w:val="20"/>
      <w:lang w:val="en-US"/>
    </w:rPr>
  </w:style>
  <w:style w:type="paragraph" w:styleId="Textedebulles">
    <w:name w:val="Balloon Text"/>
    <w:basedOn w:val="Normal"/>
    <w:link w:val="TextedebullesCar"/>
    <w:uiPriority w:val="99"/>
    <w:semiHidden/>
    <w:unhideWhenUsed/>
    <w:rsid w:val="00DE5A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5A03"/>
    <w:rPr>
      <w:rFonts w:ascii="Segoe UI" w:hAnsi="Segoe UI" w:cs="Segoe UI"/>
      <w:sz w:val="18"/>
      <w:szCs w:val="18"/>
      <w:lang w:val="en-US"/>
    </w:rPr>
  </w:style>
  <w:style w:type="paragraph" w:styleId="NormalWeb">
    <w:name w:val="Normal (Web)"/>
    <w:basedOn w:val="Normal"/>
    <w:uiPriority w:val="99"/>
    <w:unhideWhenUsed/>
    <w:rsid w:val="00CF2E7E"/>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ParagraphedelisteCar">
    <w:name w:val="Paragraphe de liste Car"/>
    <w:aliases w:val="Bullets Car,List Bullet Mary Car,List Paragraph (numbered (a)) Car,Numbered List Paragraph Car,List Paragraph1 Car,References Car,WB List Paragraph Car,Liste 1 Car,ReferencesCxSpLast Car,List Paragraph nowy Car,Liste Article Car"/>
    <w:link w:val="Paragraphedeliste"/>
    <w:uiPriority w:val="34"/>
    <w:qFormat/>
    <w:rsid w:val="00CF2E7E"/>
    <w:rPr>
      <w:lang w:val="en-US"/>
    </w:rPr>
  </w:style>
  <w:style w:type="character" w:customStyle="1" w:styleId="citation">
    <w:name w:val="citation"/>
    <w:basedOn w:val="Policepardfaut"/>
    <w:rsid w:val="00CF2E7E"/>
  </w:style>
  <w:style w:type="paragraph" w:styleId="En-tte">
    <w:name w:val="header"/>
    <w:basedOn w:val="Normal"/>
    <w:link w:val="En-tteCar"/>
    <w:uiPriority w:val="99"/>
    <w:unhideWhenUsed/>
    <w:rsid w:val="00892C5F"/>
    <w:pPr>
      <w:tabs>
        <w:tab w:val="center" w:pos="4703"/>
        <w:tab w:val="right" w:pos="9406"/>
      </w:tabs>
      <w:spacing w:after="0" w:line="240" w:lineRule="auto"/>
    </w:pPr>
  </w:style>
  <w:style w:type="character" w:customStyle="1" w:styleId="En-tteCar">
    <w:name w:val="En-tête Car"/>
    <w:basedOn w:val="Policepardfaut"/>
    <w:link w:val="En-tte"/>
    <w:uiPriority w:val="99"/>
    <w:rsid w:val="00892C5F"/>
    <w:rPr>
      <w:lang w:val="en-US"/>
    </w:rPr>
  </w:style>
  <w:style w:type="paragraph" w:styleId="Rvision">
    <w:name w:val="Revision"/>
    <w:hidden/>
    <w:uiPriority w:val="99"/>
    <w:semiHidden/>
    <w:rsid w:val="00941718"/>
    <w:pPr>
      <w:spacing w:after="0" w:line="240" w:lineRule="auto"/>
    </w:pPr>
    <w:rPr>
      <w:lang w:val="en-US"/>
    </w:rPr>
  </w:style>
  <w:style w:type="character" w:customStyle="1" w:styleId="Titre2Car">
    <w:name w:val="Titre 2 Car"/>
    <w:basedOn w:val="Policepardfaut"/>
    <w:link w:val="Titre2"/>
    <w:uiPriority w:val="9"/>
    <w:rsid w:val="00D44665"/>
    <w:rPr>
      <w:rFonts w:asciiTheme="majorHAnsi" w:eastAsiaTheme="majorEastAsia" w:hAnsiTheme="majorHAnsi" w:cstheme="majorBidi"/>
      <w:color w:val="2E74B5" w:themeColor="accent1" w:themeShade="BF"/>
      <w:sz w:val="26"/>
      <w:szCs w:val="26"/>
    </w:rPr>
  </w:style>
  <w:style w:type="character" w:customStyle="1" w:styleId="SansinterligneCar">
    <w:name w:val="Sans interligne Car"/>
    <w:link w:val="Sansinterligne"/>
    <w:uiPriority w:val="1"/>
    <w:locked/>
    <w:rsid w:val="002A78B3"/>
  </w:style>
  <w:style w:type="character" w:customStyle="1" w:styleId="Titre1Car">
    <w:name w:val="Titre 1 Car"/>
    <w:basedOn w:val="Policepardfaut"/>
    <w:link w:val="Titre1"/>
    <w:uiPriority w:val="9"/>
    <w:rsid w:val="004776B2"/>
    <w:rPr>
      <w:rFonts w:asciiTheme="majorHAnsi" w:eastAsiaTheme="majorEastAsia" w:hAnsiTheme="majorHAnsi" w:cstheme="majorBidi"/>
      <w:color w:val="2E74B5" w:themeColor="accent1" w:themeShade="BF"/>
      <w:sz w:val="32"/>
      <w:szCs w:val="32"/>
    </w:rPr>
  </w:style>
  <w:style w:type="paragraph" w:styleId="Corpsdetexte">
    <w:name w:val="Body Text"/>
    <w:basedOn w:val="Normal"/>
    <w:link w:val="CorpsdetexteCar"/>
    <w:rsid w:val="005F3A86"/>
    <w:pPr>
      <w:widowControl w:val="0"/>
      <w:suppressAutoHyphens/>
      <w:spacing w:after="283" w:line="288" w:lineRule="auto"/>
    </w:pPr>
    <w:rPr>
      <w:rFonts w:ascii="Times New Roman" w:eastAsia="SimSun" w:hAnsi="Times New Roman" w:cs="Lucida Sans"/>
      <w:sz w:val="24"/>
      <w:szCs w:val="24"/>
      <w:lang w:eastAsia="zh-CN" w:bidi="hi-IN"/>
    </w:rPr>
  </w:style>
  <w:style w:type="character" w:customStyle="1" w:styleId="CorpsdetexteCar">
    <w:name w:val="Corps de texte Car"/>
    <w:basedOn w:val="Policepardfaut"/>
    <w:link w:val="Corpsdetexte"/>
    <w:rsid w:val="005F3A86"/>
    <w:rPr>
      <w:rFonts w:ascii="Times New Roman" w:eastAsia="SimSun" w:hAnsi="Times New Roman" w:cs="Lucida Sans"/>
      <w:sz w:val="24"/>
      <w:szCs w:val="24"/>
      <w:lang w:eastAsia="zh-CN" w:bidi="hi-IN"/>
    </w:rPr>
  </w:style>
  <w:style w:type="paragraph" w:customStyle="1" w:styleId="p2">
    <w:name w:val="p2"/>
    <w:basedOn w:val="Normal"/>
    <w:rsid w:val="00BF133C"/>
    <w:pPr>
      <w:spacing w:after="0" w:line="240" w:lineRule="auto"/>
    </w:pPr>
    <w:rPr>
      <w:rFonts w:ascii=".AppleSystemUIFont" w:eastAsiaTheme="minorEastAsia" w:hAnsi=".AppleSystemUIFont" w:cs="Times New Roman"/>
      <w:sz w:val="29"/>
      <w:szCs w:val="29"/>
      <w:lang w:eastAsia="fr-FR"/>
    </w:rPr>
  </w:style>
  <w:style w:type="character" w:customStyle="1" w:styleId="s1">
    <w:name w:val="s1"/>
    <w:basedOn w:val="Policepardfaut"/>
    <w:rsid w:val="00BF133C"/>
    <w:rPr>
      <w:rFonts w:ascii="UICTFontTextStyleBody" w:hAnsi="UICTFontTextStyleBody" w:hint="default"/>
      <w:b w:val="0"/>
      <w:bCs w:val="0"/>
      <w:i w:val="0"/>
      <w:iCs w:val="0"/>
      <w:sz w:val="29"/>
      <w:szCs w:val="29"/>
    </w:rPr>
  </w:style>
  <w:style w:type="paragraph" w:customStyle="1" w:styleId="p1">
    <w:name w:val="p1"/>
    <w:basedOn w:val="Normal"/>
    <w:rsid w:val="00BE515D"/>
    <w:pPr>
      <w:spacing w:after="0" w:line="240" w:lineRule="auto"/>
    </w:pPr>
    <w:rPr>
      <w:rFonts w:ascii=".AppleSystemUIFont" w:eastAsiaTheme="minorEastAsia" w:hAnsi=".AppleSystemUIFont" w:cs="Times New Roman"/>
      <w:sz w:val="29"/>
      <w:szCs w:val="29"/>
      <w:lang w:eastAsia="fr-FR"/>
    </w:rPr>
  </w:style>
  <w:style w:type="paragraph" w:customStyle="1" w:styleId="li1">
    <w:name w:val="li1"/>
    <w:basedOn w:val="Normal"/>
    <w:rsid w:val="00BE515D"/>
    <w:pPr>
      <w:spacing w:after="0" w:line="240" w:lineRule="auto"/>
    </w:pPr>
    <w:rPr>
      <w:rFonts w:ascii=".AppleSystemUIFont" w:eastAsiaTheme="minorEastAsia" w:hAnsi=".AppleSystemUIFont" w:cs="Times New Roman"/>
      <w:sz w:val="29"/>
      <w:szCs w:val="29"/>
      <w:lang w:eastAsia="fr-FR"/>
    </w:rPr>
  </w:style>
  <w:style w:type="character" w:customStyle="1" w:styleId="Titre3Car">
    <w:name w:val="Titre 3 Car"/>
    <w:basedOn w:val="Policepardfaut"/>
    <w:link w:val="Titre3"/>
    <w:uiPriority w:val="9"/>
    <w:rsid w:val="0038078B"/>
    <w:rPr>
      <w:rFonts w:asciiTheme="majorHAnsi" w:eastAsiaTheme="majorEastAsia" w:hAnsiTheme="majorHAnsi" w:cstheme="majorBidi"/>
      <w:color w:val="1F4D78" w:themeColor="accent1" w:themeShade="7F"/>
      <w:sz w:val="24"/>
      <w:szCs w:val="24"/>
      <w:lang w:val="en-US"/>
    </w:rPr>
  </w:style>
  <w:style w:type="character" w:customStyle="1" w:styleId="Titre4Car">
    <w:name w:val="Titre 4 Car"/>
    <w:basedOn w:val="Policepardfaut"/>
    <w:link w:val="Titre4"/>
    <w:uiPriority w:val="9"/>
    <w:rsid w:val="0038078B"/>
    <w:rPr>
      <w:rFonts w:asciiTheme="majorHAnsi" w:eastAsiaTheme="majorEastAsia" w:hAnsiTheme="majorHAnsi" w:cstheme="majorBidi"/>
      <w:i/>
      <w:iCs/>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2166">
      <w:bodyDiv w:val="1"/>
      <w:marLeft w:val="0"/>
      <w:marRight w:val="0"/>
      <w:marTop w:val="0"/>
      <w:marBottom w:val="0"/>
      <w:divBdr>
        <w:top w:val="none" w:sz="0" w:space="0" w:color="auto"/>
        <w:left w:val="none" w:sz="0" w:space="0" w:color="auto"/>
        <w:bottom w:val="none" w:sz="0" w:space="0" w:color="auto"/>
        <w:right w:val="none" w:sz="0" w:space="0" w:color="auto"/>
      </w:divBdr>
    </w:div>
    <w:div w:id="177895547">
      <w:bodyDiv w:val="1"/>
      <w:marLeft w:val="0"/>
      <w:marRight w:val="0"/>
      <w:marTop w:val="0"/>
      <w:marBottom w:val="0"/>
      <w:divBdr>
        <w:top w:val="none" w:sz="0" w:space="0" w:color="auto"/>
        <w:left w:val="none" w:sz="0" w:space="0" w:color="auto"/>
        <w:bottom w:val="none" w:sz="0" w:space="0" w:color="auto"/>
        <w:right w:val="none" w:sz="0" w:space="0" w:color="auto"/>
      </w:divBdr>
    </w:div>
    <w:div w:id="189534278">
      <w:bodyDiv w:val="1"/>
      <w:marLeft w:val="0"/>
      <w:marRight w:val="0"/>
      <w:marTop w:val="0"/>
      <w:marBottom w:val="0"/>
      <w:divBdr>
        <w:top w:val="none" w:sz="0" w:space="0" w:color="auto"/>
        <w:left w:val="none" w:sz="0" w:space="0" w:color="auto"/>
        <w:bottom w:val="none" w:sz="0" w:space="0" w:color="auto"/>
        <w:right w:val="none" w:sz="0" w:space="0" w:color="auto"/>
      </w:divBdr>
    </w:div>
    <w:div w:id="236137677">
      <w:bodyDiv w:val="1"/>
      <w:marLeft w:val="0"/>
      <w:marRight w:val="0"/>
      <w:marTop w:val="0"/>
      <w:marBottom w:val="0"/>
      <w:divBdr>
        <w:top w:val="none" w:sz="0" w:space="0" w:color="auto"/>
        <w:left w:val="none" w:sz="0" w:space="0" w:color="auto"/>
        <w:bottom w:val="none" w:sz="0" w:space="0" w:color="auto"/>
        <w:right w:val="none" w:sz="0" w:space="0" w:color="auto"/>
      </w:divBdr>
    </w:div>
    <w:div w:id="256402614">
      <w:bodyDiv w:val="1"/>
      <w:marLeft w:val="0"/>
      <w:marRight w:val="0"/>
      <w:marTop w:val="0"/>
      <w:marBottom w:val="0"/>
      <w:divBdr>
        <w:top w:val="none" w:sz="0" w:space="0" w:color="auto"/>
        <w:left w:val="none" w:sz="0" w:space="0" w:color="auto"/>
        <w:bottom w:val="none" w:sz="0" w:space="0" w:color="auto"/>
        <w:right w:val="none" w:sz="0" w:space="0" w:color="auto"/>
      </w:divBdr>
    </w:div>
    <w:div w:id="317854340">
      <w:bodyDiv w:val="1"/>
      <w:marLeft w:val="0"/>
      <w:marRight w:val="0"/>
      <w:marTop w:val="0"/>
      <w:marBottom w:val="0"/>
      <w:divBdr>
        <w:top w:val="none" w:sz="0" w:space="0" w:color="auto"/>
        <w:left w:val="none" w:sz="0" w:space="0" w:color="auto"/>
        <w:bottom w:val="none" w:sz="0" w:space="0" w:color="auto"/>
        <w:right w:val="none" w:sz="0" w:space="0" w:color="auto"/>
      </w:divBdr>
    </w:div>
    <w:div w:id="327363981">
      <w:bodyDiv w:val="1"/>
      <w:marLeft w:val="0"/>
      <w:marRight w:val="0"/>
      <w:marTop w:val="0"/>
      <w:marBottom w:val="0"/>
      <w:divBdr>
        <w:top w:val="none" w:sz="0" w:space="0" w:color="auto"/>
        <w:left w:val="none" w:sz="0" w:space="0" w:color="auto"/>
        <w:bottom w:val="none" w:sz="0" w:space="0" w:color="auto"/>
        <w:right w:val="none" w:sz="0" w:space="0" w:color="auto"/>
      </w:divBdr>
    </w:div>
    <w:div w:id="512231733">
      <w:bodyDiv w:val="1"/>
      <w:marLeft w:val="0"/>
      <w:marRight w:val="0"/>
      <w:marTop w:val="0"/>
      <w:marBottom w:val="0"/>
      <w:divBdr>
        <w:top w:val="none" w:sz="0" w:space="0" w:color="auto"/>
        <w:left w:val="none" w:sz="0" w:space="0" w:color="auto"/>
        <w:bottom w:val="none" w:sz="0" w:space="0" w:color="auto"/>
        <w:right w:val="none" w:sz="0" w:space="0" w:color="auto"/>
      </w:divBdr>
    </w:div>
    <w:div w:id="517427464">
      <w:bodyDiv w:val="1"/>
      <w:marLeft w:val="0"/>
      <w:marRight w:val="0"/>
      <w:marTop w:val="0"/>
      <w:marBottom w:val="0"/>
      <w:divBdr>
        <w:top w:val="none" w:sz="0" w:space="0" w:color="auto"/>
        <w:left w:val="none" w:sz="0" w:space="0" w:color="auto"/>
        <w:bottom w:val="none" w:sz="0" w:space="0" w:color="auto"/>
        <w:right w:val="none" w:sz="0" w:space="0" w:color="auto"/>
      </w:divBdr>
    </w:div>
    <w:div w:id="594048846">
      <w:bodyDiv w:val="1"/>
      <w:marLeft w:val="0"/>
      <w:marRight w:val="0"/>
      <w:marTop w:val="0"/>
      <w:marBottom w:val="0"/>
      <w:divBdr>
        <w:top w:val="none" w:sz="0" w:space="0" w:color="auto"/>
        <w:left w:val="none" w:sz="0" w:space="0" w:color="auto"/>
        <w:bottom w:val="none" w:sz="0" w:space="0" w:color="auto"/>
        <w:right w:val="none" w:sz="0" w:space="0" w:color="auto"/>
      </w:divBdr>
    </w:div>
    <w:div w:id="632255455">
      <w:bodyDiv w:val="1"/>
      <w:marLeft w:val="0"/>
      <w:marRight w:val="0"/>
      <w:marTop w:val="0"/>
      <w:marBottom w:val="0"/>
      <w:divBdr>
        <w:top w:val="none" w:sz="0" w:space="0" w:color="auto"/>
        <w:left w:val="none" w:sz="0" w:space="0" w:color="auto"/>
        <w:bottom w:val="none" w:sz="0" w:space="0" w:color="auto"/>
        <w:right w:val="none" w:sz="0" w:space="0" w:color="auto"/>
      </w:divBdr>
    </w:div>
    <w:div w:id="645746309">
      <w:bodyDiv w:val="1"/>
      <w:marLeft w:val="0"/>
      <w:marRight w:val="0"/>
      <w:marTop w:val="0"/>
      <w:marBottom w:val="0"/>
      <w:divBdr>
        <w:top w:val="none" w:sz="0" w:space="0" w:color="auto"/>
        <w:left w:val="none" w:sz="0" w:space="0" w:color="auto"/>
        <w:bottom w:val="none" w:sz="0" w:space="0" w:color="auto"/>
        <w:right w:val="none" w:sz="0" w:space="0" w:color="auto"/>
      </w:divBdr>
    </w:div>
    <w:div w:id="673189330">
      <w:bodyDiv w:val="1"/>
      <w:marLeft w:val="0"/>
      <w:marRight w:val="0"/>
      <w:marTop w:val="0"/>
      <w:marBottom w:val="0"/>
      <w:divBdr>
        <w:top w:val="none" w:sz="0" w:space="0" w:color="auto"/>
        <w:left w:val="none" w:sz="0" w:space="0" w:color="auto"/>
        <w:bottom w:val="none" w:sz="0" w:space="0" w:color="auto"/>
        <w:right w:val="none" w:sz="0" w:space="0" w:color="auto"/>
      </w:divBdr>
    </w:div>
    <w:div w:id="726607005">
      <w:bodyDiv w:val="1"/>
      <w:marLeft w:val="0"/>
      <w:marRight w:val="0"/>
      <w:marTop w:val="0"/>
      <w:marBottom w:val="0"/>
      <w:divBdr>
        <w:top w:val="none" w:sz="0" w:space="0" w:color="auto"/>
        <w:left w:val="none" w:sz="0" w:space="0" w:color="auto"/>
        <w:bottom w:val="none" w:sz="0" w:space="0" w:color="auto"/>
        <w:right w:val="none" w:sz="0" w:space="0" w:color="auto"/>
      </w:divBdr>
    </w:div>
    <w:div w:id="764574215">
      <w:bodyDiv w:val="1"/>
      <w:marLeft w:val="0"/>
      <w:marRight w:val="0"/>
      <w:marTop w:val="0"/>
      <w:marBottom w:val="0"/>
      <w:divBdr>
        <w:top w:val="none" w:sz="0" w:space="0" w:color="auto"/>
        <w:left w:val="none" w:sz="0" w:space="0" w:color="auto"/>
        <w:bottom w:val="none" w:sz="0" w:space="0" w:color="auto"/>
        <w:right w:val="none" w:sz="0" w:space="0" w:color="auto"/>
      </w:divBdr>
    </w:div>
    <w:div w:id="819659568">
      <w:bodyDiv w:val="1"/>
      <w:marLeft w:val="0"/>
      <w:marRight w:val="0"/>
      <w:marTop w:val="0"/>
      <w:marBottom w:val="0"/>
      <w:divBdr>
        <w:top w:val="none" w:sz="0" w:space="0" w:color="auto"/>
        <w:left w:val="none" w:sz="0" w:space="0" w:color="auto"/>
        <w:bottom w:val="none" w:sz="0" w:space="0" w:color="auto"/>
        <w:right w:val="none" w:sz="0" w:space="0" w:color="auto"/>
      </w:divBdr>
    </w:div>
    <w:div w:id="890576502">
      <w:bodyDiv w:val="1"/>
      <w:marLeft w:val="0"/>
      <w:marRight w:val="0"/>
      <w:marTop w:val="0"/>
      <w:marBottom w:val="0"/>
      <w:divBdr>
        <w:top w:val="none" w:sz="0" w:space="0" w:color="auto"/>
        <w:left w:val="none" w:sz="0" w:space="0" w:color="auto"/>
        <w:bottom w:val="none" w:sz="0" w:space="0" w:color="auto"/>
        <w:right w:val="none" w:sz="0" w:space="0" w:color="auto"/>
      </w:divBdr>
    </w:div>
    <w:div w:id="1011638311">
      <w:bodyDiv w:val="1"/>
      <w:marLeft w:val="0"/>
      <w:marRight w:val="0"/>
      <w:marTop w:val="0"/>
      <w:marBottom w:val="0"/>
      <w:divBdr>
        <w:top w:val="none" w:sz="0" w:space="0" w:color="auto"/>
        <w:left w:val="none" w:sz="0" w:space="0" w:color="auto"/>
        <w:bottom w:val="none" w:sz="0" w:space="0" w:color="auto"/>
        <w:right w:val="none" w:sz="0" w:space="0" w:color="auto"/>
      </w:divBdr>
    </w:div>
    <w:div w:id="1039665008">
      <w:bodyDiv w:val="1"/>
      <w:marLeft w:val="0"/>
      <w:marRight w:val="0"/>
      <w:marTop w:val="0"/>
      <w:marBottom w:val="0"/>
      <w:divBdr>
        <w:top w:val="none" w:sz="0" w:space="0" w:color="auto"/>
        <w:left w:val="none" w:sz="0" w:space="0" w:color="auto"/>
        <w:bottom w:val="none" w:sz="0" w:space="0" w:color="auto"/>
        <w:right w:val="none" w:sz="0" w:space="0" w:color="auto"/>
      </w:divBdr>
    </w:div>
    <w:div w:id="1255212903">
      <w:bodyDiv w:val="1"/>
      <w:marLeft w:val="0"/>
      <w:marRight w:val="0"/>
      <w:marTop w:val="0"/>
      <w:marBottom w:val="0"/>
      <w:divBdr>
        <w:top w:val="none" w:sz="0" w:space="0" w:color="auto"/>
        <w:left w:val="none" w:sz="0" w:space="0" w:color="auto"/>
        <w:bottom w:val="none" w:sz="0" w:space="0" w:color="auto"/>
        <w:right w:val="none" w:sz="0" w:space="0" w:color="auto"/>
      </w:divBdr>
    </w:div>
    <w:div w:id="1300570373">
      <w:bodyDiv w:val="1"/>
      <w:marLeft w:val="0"/>
      <w:marRight w:val="0"/>
      <w:marTop w:val="0"/>
      <w:marBottom w:val="0"/>
      <w:divBdr>
        <w:top w:val="none" w:sz="0" w:space="0" w:color="auto"/>
        <w:left w:val="none" w:sz="0" w:space="0" w:color="auto"/>
        <w:bottom w:val="none" w:sz="0" w:space="0" w:color="auto"/>
        <w:right w:val="none" w:sz="0" w:space="0" w:color="auto"/>
      </w:divBdr>
    </w:div>
    <w:div w:id="1319921108">
      <w:bodyDiv w:val="1"/>
      <w:marLeft w:val="0"/>
      <w:marRight w:val="0"/>
      <w:marTop w:val="0"/>
      <w:marBottom w:val="0"/>
      <w:divBdr>
        <w:top w:val="none" w:sz="0" w:space="0" w:color="auto"/>
        <w:left w:val="none" w:sz="0" w:space="0" w:color="auto"/>
        <w:bottom w:val="none" w:sz="0" w:space="0" w:color="auto"/>
        <w:right w:val="none" w:sz="0" w:space="0" w:color="auto"/>
      </w:divBdr>
    </w:div>
    <w:div w:id="1458256271">
      <w:bodyDiv w:val="1"/>
      <w:marLeft w:val="0"/>
      <w:marRight w:val="0"/>
      <w:marTop w:val="0"/>
      <w:marBottom w:val="0"/>
      <w:divBdr>
        <w:top w:val="none" w:sz="0" w:space="0" w:color="auto"/>
        <w:left w:val="none" w:sz="0" w:space="0" w:color="auto"/>
        <w:bottom w:val="none" w:sz="0" w:space="0" w:color="auto"/>
        <w:right w:val="none" w:sz="0" w:space="0" w:color="auto"/>
      </w:divBdr>
    </w:div>
    <w:div w:id="1568689706">
      <w:bodyDiv w:val="1"/>
      <w:marLeft w:val="0"/>
      <w:marRight w:val="0"/>
      <w:marTop w:val="0"/>
      <w:marBottom w:val="0"/>
      <w:divBdr>
        <w:top w:val="none" w:sz="0" w:space="0" w:color="auto"/>
        <w:left w:val="none" w:sz="0" w:space="0" w:color="auto"/>
        <w:bottom w:val="none" w:sz="0" w:space="0" w:color="auto"/>
        <w:right w:val="none" w:sz="0" w:space="0" w:color="auto"/>
      </w:divBdr>
    </w:div>
    <w:div w:id="1793864997">
      <w:bodyDiv w:val="1"/>
      <w:marLeft w:val="0"/>
      <w:marRight w:val="0"/>
      <w:marTop w:val="0"/>
      <w:marBottom w:val="0"/>
      <w:divBdr>
        <w:top w:val="none" w:sz="0" w:space="0" w:color="auto"/>
        <w:left w:val="none" w:sz="0" w:space="0" w:color="auto"/>
        <w:bottom w:val="none" w:sz="0" w:space="0" w:color="auto"/>
        <w:right w:val="none" w:sz="0" w:space="0" w:color="auto"/>
      </w:divBdr>
    </w:div>
    <w:div w:id="1820149236">
      <w:bodyDiv w:val="1"/>
      <w:marLeft w:val="0"/>
      <w:marRight w:val="0"/>
      <w:marTop w:val="0"/>
      <w:marBottom w:val="0"/>
      <w:divBdr>
        <w:top w:val="none" w:sz="0" w:space="0" w:color="auto"/>
        <w:left w:val="none" w:sz="0" w:space="0" w:color="auto"/>
        <w:bottom w:val="none" w:sz="0" w:space="0" w:color="auto"/>
        <w:right w:val="none" w:sz="0" w:space="0" w:color="auto"/>
      </w:divBdr>
    </w:div>
    <w:div w:id="1931770507">
      <w:bodyDiv w:val="1"/>
      <w:marLeft w:val="0"/>
      <w:marRight w:val="0"/>
      <w:marTop w:val="0"/>
      <w:marBottom w:val="0"/>
      <w:divBdr>
        <w:top w:val="none" w:sz="0" w:space="0" w:color="auto"/>
        <w:left w:val="none" w:sz="0" w:space="0" w:color="auto"/>
        <w:bottom w:val="none" w:sz="0" w:space="0" w:color="auto"/>
        <w:right w:val="none" w:sz="0" w:space="0" w:color="auto"/>
      </w:divBdr>
    </w:div>
    <w:div w:id="200122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3F1B4-F112-4BC2-A86D-5B67F53CC55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3301</Words>
  <Characters>18161</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Emmanuel MILLIMONO</cp:lastModifiedBy>
  <cp:revision>2</cp:revision>
  <dcterms:created xsi:type="dcterms:W3CDTF">2025-11-01T07:32:00Z</dcterms:created>
  <dcterms:modified xsi:type="dcterms:W3CDTF">2025-11-01T07:32:00Z</dcterms:modified>
</cp:coreProperties>
</file>